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3E" w:rsidRDefault="00AE183E">
      <w:r>
        <w:rPr>
          <w:noProof/>
          <w:sz w:val="20"/>
        </w:rPr>
        <w:pict>
          <v:line id="_x0000_s1027" style="position:absolute;z-index:251655168" from="414pt,17.85pt" to="414pt,404.85pt">
            <v:stroke dashstyle="1 1" endcap="round"/>
          </v:line>
        </w:pict>
      </w:r>
      <w:r>
        <w:rPr>
          <w:noProof/>
          <w:sz w:val="20"/>
        </w:rPr>
        <w:pict>
          <v:line id="_x0000_s1026" style="position:absolute;z-index:251654144" from="135pt,17.85pt" to="135pt,404.85pt">
            <v:stroke dashstyle="1 1" endcap="round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2700"/>
        <w:gridCol w:w="2880"/>
        <w:gridCol w:w="2880"/>
      </w:tblGrid>
      <w:tr w:rsidR="00AE183E">
        <w:tblPrEx>
          <w:tblCellMar>
            <w:top w:w="0" w:type="dxa"/>
            <w:bottom w:w="0" w:type="dxa"/>
          </w:tblCellMar>
        </w:tblPrEx>
        <w:trPr>
          <w:trHeight w:val="2120"/>
        </w:trPr>
        <w:tc>
          <w:tcPr>
            <w:tcW w:w="2770" w:type="dxa"/>
            <w:tcBorders>
              <w:right w:val="single" w:sz="4" w:space="0" w:color="FFFFFF"/>
            </w:tcBorders>
          </w:tcPr>
          <w:p w:rsidR="00AE183E" w:rsidRDefault="006F50E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0;text-align:left;margin-left:0;margin-top:8.5pt;width:26.95pt;height:108pt;z-index:251656192" stroked="f">
                  <v:textbox>
                    <w:txbxContent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</w:p>
                      <w:p w:rsidR="006F50EA" w:rsidRP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A2664A"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1" name="Slika 1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64A"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2" name="Slika 2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AE183E" w:rsidRDefault="00D640D4" w:rsidP="00543A38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0" w:type="dxa"/>
            <w:tcBorders>
              <w:left w:val="single" w:sz="4" w:space="0" w:color="FFFFFF"/>
            </w:tcBorders>
          </w:tcPr>
          <w:p w:rsidR="00AE183E" w:rsidRDefault="00A2664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3" name="Slika 3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4" name="Slika 4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D640D4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0" w:type="dxa"/>
            <w:tcBorders>
              <w:right w:val="single" w:sz="4" w:space="0" w:color="FFFFFF"/>
            </w:tcBorders>
          </w:tcPr>
          <w:p w:rsidR="00AE183E" w:rsidRDefault="006F50EA">
            <w:pPr>
              <w:jc w:val="center"/>
              <w:rPr>
                <w:sz w:val="24"/>
              </w:rPr>
            </w:pPr>
            <w:r>
              <w:rPr>
                <w:noProof/>
                <w:sz w:val="20"/>
              </w:rPr>
              <w:pict>
                <v:shape id="_x0000_s1036" type="#_x0000_t202" style="position:absolute;left:0;text-align:left;margin-left:5.75pt;margin-top:7.55pt;width:26.95pt;height:108pt;z-index:251657216;mso-position-horizontal-relative:text;mso-position-vertical-relative:text" stroked="f">
                  <v:textbox>
                    <w:txbxContent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</w:p>
                      <w:p w:rsid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</w:p>
                      <w:p w:rsidR="006F50EA" w:rsidRPr="006F50EA" w:rsidRDefault="006F50EA" w:rsidP="006F50E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A2664A"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5" name="Slika 5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64A"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6" name="Slika 6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D640D4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0" w:type="dxa"/>
            <w:tcBorders>
              <w:left w:val="single" w:sz="4" w:space="0" w:color="FFFFFF"/>
            </w:tcBorders>
          </w:tcPr>
          <w:p w:rsidR="00AE183E" w:rsidRDefault="00A2664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7" name="Slika 7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8" name="Slika 8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D640D4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183E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2770" w:type="dxa"/>
            <w:tcBorders>
              <w:right w:val="single" w:sz="4" w:space="0" w:color="FFFFFF"/>
            </w:tcBorders>
          </w:tcPr>
          <w:p w:rsidR="00AE183E" w:rsidRDefault="00543A3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7" type="#_x0000_t202" style="position:absolute;left:0;text-align:left;margin-left:3.5pt;margin-top:13.55pt;width:26.95pt;height:108pt;z-index:251658240;mso-position-horizontal-relative:text;mso-position-vertical-relative:text" stroked="f">
                  <v:textbox>
                    <w:txbxContent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</w:p>
                      <w:p w:rsidR="00543A38" w:rsidRPr="006F50EA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A2664A"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9" name="Slika 9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64A"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10" name="Slika 10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D640D4" w:rsidRDefault="00AE183E" w:rsidP="00D64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AE183E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0" w:type="dxa"/>
            <w:tcBorders>
              <w:left w:val="single" w:sz="4" w:space="0" w:color="FFFFFF"/>
            </w:tcBorders>
          </w:tcPr>
          <w:p w:rsidR="00AE183E" w:rsidRDefault="00A2664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11" name="Slika 11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12" name="Slika 12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D640D4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0" w:type="dxa"/>
            <w:tcBorders>
              <w:right w:val="single" w:sz="4" w:space="0" w:color="FFFFFF"/>
            </w:tcBorders>
          </w:tcPr>
          <w:p w:rsidR="00AE183E" w:rsidRDefault="00543A3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8" type="#_x0000_t202" style="position:absolute;left:0;text-align:left;margin-left:5.75pt;margin-top:13.55pt;width:26.95pt;height:108pt;z-index:251659264;mso-position-horizontal-relative:text;mso-position-vertical-relative:text" stroked="f">
                  <v:textbox>
                    <w:txbxContent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</w:p>
                      <w:p w:rsidR="00543A38" w:rsidRPr="006F50EA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A2664A"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13" name="Slika 13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64A"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14" name="Slika 14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D640D4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0" w:type="dxa"/>
            <w:tcBorders>
              <w:left w:val="single" w:sz="4" w:space="0" w:color="FFFFFF"/>
            </w:tcBorders>
          </w:tcPr>
          <w:p w:rsidR="00AE183E" w:rsidRDefault="00A2664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15" name="Slika 15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16" name="Slika 16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D640D4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183E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2770" w:type="dxa"/>
            <w:tcBorders>
              <w:right w:val="single" w:sz="4" w:space="0" w:color="FFFFFF"/>
            </w:tcBorders>
          </w:tcPr>
          <w:p w:rsidR="00AE183E" w:rsidRDefault="00543A3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39" type="#_x0000_t202" style="position:absolute;left:0;text-align:left;margin-left:3.5pt;margin-top:11.55pt;width:26.95pt;height:108pt;z-index:251660288;mso-position-horizontal-relative:text;mso-position-vertical-relative:text" stroked="f">
                  <v:textbox>
                    <w:txbxContent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</w:p>
                      <w:p w:rsidR="00543A38" w:rsidRPr="006F50EA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A2664A"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17" name="Slika 17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64A"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18" name="Slika 18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D640D4" w:rsidRDefault="00AE183E" w:rsidP="00D640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AE183E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0" w:type="dxa"/>
            <w:tcBorders>
              <w:left w:val="single" w:sz="4" w:space="0" w:color="FFFFFF"/>
            </w:tcBorders>
          </w:tcPr>
          <w:p w:rsidR="00AE183E" w:rsidRDefault="00A2664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19" name="Slika 19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20" name="Slika 20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AE183E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0" w:type="dxa"/>
            <w:tcBorders>
              <w:right w:val="single" w:sz="4" w:space="0" w:color="FFFFFF"/>
            </w:tcBorders>
          </w:tcPr>
          <w:p w:rsidR="00AE183E" w:rsidRDefault="00543A3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pict>
                <v:shape id="_x0000_s1040" type="#_x0000_t202" style="position:absolute;left:0;text-align:left;margin-left:5.75pt;margin-top:11.55pt;width:26.95pt;height:108pt;z-index:251661312;mso-position-horizontal-relative:text;mso-position-vertical-relative:text" stroked="f">
                  <v:textbox>
                    <w:txbxContent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</w:t>
                        </w:r>
                      </w:p>
                      <w:p w:rsidR="00543A38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</w:t>
                        </w:r>
                      </w:p>
                      <w:p w:rsidR="00543A38" w:rsidRPr="006F50EA" w:rsidRDefault="00543A38" w:rsidP="00543A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A2664A"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21" name="Slika 21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64A"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22" name="Slika 22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D640D4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0" w:type="dxa"/>
            <w:tcBorders>
              <w:left w:val="single" w:sz="4" w:space="0" w:color="FFFFFF"/>
            </w:tcBorders>
          </w:tcPr>
          <w:p w:rsidR="00AE183E" w:rsidRDefault="00A2664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87400" cy="990600"/>
                  <wp:effectExtent l="19050" t="0" r="0" b="0"/>
                  <wp:docPr id="23" name="Slika 23" descr="medvedek črno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edvedek črno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19100" cy="736600"/>
                  <wp:effectExtent l="0" t="0" r="0" b="0"/>
                  <wp:docPr id="24" name="Slika 24" descr="N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183E" w:rsidRDefault="00AE183E">
            <w:pPr>
              <w:jc w:val="center"/>
              <w:rPr>
                <w:sz w:val="24"/>
              </w:rPr>
            </w:pPr>
          </w:p>
          <w:p w:rsidR="00AE183E" w:rsidRDefault="00AE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KONCERT</w:t>
            </w:r>
          </w:p>
          <w:p w:rsidR="00D640D4" w:rsidRDefault="00D640D4" w:rsidP="00D640D4">
            <w:pPr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265F35" w:rsidRDefault="00265F35" w:rsidP="00265F35"/>
    <w:p w:rsidR="00265F35" w:rsidRDefault="00265F35" w:rsidP="00265F35"/>
    <w:p w:rsidR="00265F35" w:rsidRDefault="00265F35" w:rsidP="00265F35"/>
    <w:p w:rsidR="00805DA3" w:rsidRDefault="00805DA3" w:rsidP="00265F35"/>
    <w:p w:rsidR="00805DA3" w:rsidRDefault="00805DA3" w:rsidP="00265F35"/>
    <w:p w:rsidR="00805DA3" w:rsidRDefault="00805DA3" w:rsidP="00265F35"/>
    <w:p w:rsidR="00265F35" w:rsidRPr="007D398D" w:rsidRDefault="00B0541F" w:rsidP="00265F35">
      <w:pPr>
        <w:rPr>
          <w:rFonts w:ascii="Arial" w:hAnsi="Arial" w:cs="Arial"/>
          <w:szCs w:val="28"/>
        </w:rPr>
      </w:pPr>
      <w:r w:rsidRPr="007D398D">
        <w:rPr>
          <w:rFonts w:ascii="Arial" w:eastAsia="Arial Unicode MS" w:hAnsi="Arial" w:cs="Arial"/>
          <w:b/>
          <w:bCs/>
          <w:color w:val="FF0000"/>
          <w:szCs w:val="28"/>
        </w:rPr>
        <w:lastRenderedPageBreak/>
        <w:t>koncêrt</w:t>
      </w:r>
      <w:r w:rsidRPr="007D398D">
        <w:rPr>
          <w:rFonts w:ascii="Arial" w:hAnsi="Arial" w:cs="Arial"/>
          <w:szCs w:val="28"/>
        </w:rPr>
        <w:t>  -a m (e</w:t>
      </w:r>
      <w:r w:rsidRPr="007D398D">
        <w:rPr>
          <w:rFonts w:ascii="Lucida Sans Unicode" w:hAnsi="Lucida Sans Unicode" w:cs="Arial"/>
          <w:szCs w:val="28"/>
        </w:rPr>
        <w:t>̑</w:t>
      </w:r>
      <w:r w:rsidRPr="007D398D">
        <w:rPr>
          <w:rFonts w:ascii="Arial" w:hAnsi="Arial" w:cs="Arial"/>
          <w:szCs w:val="28"/>
        </w:rPr>
        <w:t xml:space="preserve">) </w:t>
      </w:r>
      <w:r w:rsidRPr="007D398D">
        <w:rPr>
          <w:rFonts w:ascii="Arial" w:hAnsi="Arial" w:cs="Arial"/>
          <w:b/>
          <w:bCs/>
          <w:szCs w:val="28"/>
        </w:rPr>
        <w:t>1.</w:t>
      </w:r>
      <w:r w:rsidRPr="007D398D">
        <w:rPr>
          <w:rFonts w:ascii="Arial" w:hAnsi="Arial" w:cs="Arial"/>
          <w:szCs w:val="28"/>
        </w:rPr>
        <w:t xml:space="preserve"> </w:t>
      </w:r>
      <w:r w:rsidRPr="007D398D">
        <w:rPr>
          <w:rFonts w:ascii="Arial" w:hAnsi="Arial" w:cs="Arial"/>
          <w:i/>
          <w:iCs/>
          <w:szCs w:val="28"/>
        </w:rPr>
        <w:t>prireditev s predvajanjem glasbenih del po določenem programu:</w:t>
      </w:r>
      <w:r w:rsidRPr="007D398D">
        <w:rPr>
          <w:rFonts w:ascii="Arial" w:hAnsi="Arial" w:cs="Arial"/>
          <w:szCs w:val="28"/>
        </w:rPr>
        <w:t xml:space="preserve"> zbor je imel v tujini veliko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ov; izredno uspel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;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 zabavne glasbe;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 godbe na pihala / prirediti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 / iti na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 / matinejski, promenadni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; simfonični, vokalni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 // ekspr. </w:t>
      </w:r>
      <w:r w:rsidRPr="007D398D">
        <w:rPr>
          <w:rFonts w:ascii="Arial" w:hAnsi="Arial" w:cs="Arial"/>
          <w:i/>
          <w:iCs/>
          <w:szCs w:val="28"/>
        </w:rPr>
        <w:t>ropot, hrup:</w:t>
      </w:r>
      <w:r w:rsidRPr="007D398D">
        <w:rPr>
          <w:rFonts w:ascii="Arial" w:hAnsi="Arial" w:cs="Arial"/>
          <w:szCs w:val="28"/>
        </w:rPr>
        <w:t xml:space="preserve"> tega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a ne morem več poslušati / šalj. vsako noč ima pod oknom mačji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 </w:t>
      </w:r>
      <w:r w:rsidRPr="007D398D">
        <w:rPr>
          <w:rFonts w:ascii="Arial" w:hAnsi="Arial" w:cs="Arial"/>
          <w:b/>
          <w:bCs/>
          <w:szCs w:val="28"/>
        </w:rPr>
        <w:t>2.</w:t>
      </w:r>
      <w:r w:rsidRPr="007D398D">
        <w:rPr>
          <w:rFonts w:ascii="Arial" w:hAnsi="Arial" w:cs="Arial"/>
          <w:szCs w:val="28"/>
        </w:rPr>
        <w:t xml:space="preserve"> muz. </w:t>
      </w:r>
      <w:r w:rsidRPr="007D398D">
        <w:rPr>
          <w:rFonts w:ascii="Arial" w:hAnsi="Arial" w:cs="Arial"/>
          <w:i/>
          <w:iCs/>
          <w:szCs w:val="28"/>
        </w:rPr>
        <w:t>skladba za enega ali več solističnih instrumentov in orkester:</w:t>
      </w:r>
      <w:r w:rsidRPr="007D398D">
        <w:rPr>
          <w:rFonts w:ascii="Arial" w:hAnsi="Arial" w:cs="Arial"/>
          <w:szCs w:val="28"/>
        </w:rPr>
        <w:t xml:space="preserve"> napisati klavirski, violinski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; </w:t>
      </w:r>
      <w:r w:rsidRPr="007D398D">
        <w:rPr>
          <w:rFonts w:ascii="Arial" w:hAnsi="Arial" w:cs="Arial"/>
          <w:color w:val="FF0000"/>
          <w:szCs w:val="28"/>
        </w:rPr>
        <w:t>koncert</w:t>
      </w:r>
      <w:r w:rsidRPr="007D398D">
        <w:rPr>
          <w:rFonts w:ascii="Arial" w:hAnsi="Arial" w:cs="Arial"/>
          <w:szCs w:val="28"/>
        </w:rPr>
        <w:t xml:space="preserve"> za fagot in godala ♪</w:t>
      </w:r>
    </w:p>
    <w:p w:rsidR="00B0541F" w:rsidRDefault="00B0541F" w:rsidP="00265F35">
      <w:pPr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>SSKJ</w:t>
      </w:r>
    </w:p>
    <w:p w:rsidR="00805DA3" w:rsidRPr="007D398D" w:rsidRDefault="00805DA3" w:rsidP="00265F35">
      <w:pPr>
        <w:rPr>
          <w:rFonts w:ascii="Arial" w:hAnsi="Arial" w:cs="Arial"/>
          <w:szCs w:val="28"/>
        </w:rPr>
      </w:pPr>
    </w:p>
    <w:p w:rsidR="006057CD" w:rsidRPr="007D398D" w:rsidRDefault="006057CD" w:rsidP="006057CD">
      <w:pPr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>* Slovenska filharmonija je osrednja slovenska glasbena ustanova z bogato tradicijo v evropskem merilu. V sezoni 2001 - 2002 je praznovala 300 letnico svojega obstoja. Pod njenim okriljem delujeta Simfonični orkester  in Slovenski komorni zbor. Zgradba Slovenske filharmonije stoji na</w:t>
      </w:r>
      <w:r w:rsidR="006F2B7E" w:rsidRPr="007D398D">
        <w:rPr>
          <w:rFonts w:ascii="Arial" w:hAnsi="Arial" w:cs="Arial"/>
          <w:szCs w:val="28"/>
        </w:rPr>
        <w:t xml:space="preserve"> Kongresnem trgu v Ljubljani.</w:t>
      </w:r>
    </w:p>
    <w:p w:rsidR="007D398D" w:rsidRPr="007D398D" w:rsidRDefault="007D398D" w:rsidP="00265F35">
      <w:pPr>
        <w:rPr>
          <w:rFonts w:ascii="Arial" w:hAnsi="Arial" w:cs="Arial"/>
          <w:szCs w:val="28"/>
        </w:rPr>
      </w:pPr>
    </w:p>
    <w:p w:rsidR="006057CD" w:rsidRPr="007D398D" w:rsidRDefault="007D398D" w:rsidP="00265F35">
      <w:pPr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>SPECIALNODIDAKTIČNA PRIPOROČILA ZA 1. TRILETJE</w:t>
      </w:r>
    </w:p>
    <w:p w:rsidR="007D398D" w:rsidRPr="007D398D" w:rsidRDefault="007D398D" w:rsidP="007D398D">
      <w:pPr>
        <w:autoSpaceDE w:val="0"/>
        <w:autoSpaceDN w:val="0"/>
        <w:adjustRightInd w:val="0"/>
        <w:rPr>
          <w:rFonts w:ascii="Arial" w:hAnsi="Arial" w:cs="Arial"/>
          <w:color w:val="231F20"/>
          <w:szCs w:val="28"/>
        </w:rPr>
      </w:pPr>
      <w:r w:rsidRPr="007D398D">
        <w:rPr>
          <w:rFonts w:ascii="Arial" w:hAnsi="Arial" w:cs="Arial"/>
          <w:color w:val="231F20"/>
          <w:szCs w:val="28"/>
        </w:rPr>
        <w:t>Glasbeni pouk je načrtovan kompleksno, tako da s svojimi dejavnostmi in vsebinami prispeva k splošnemu in glasbenemu razvoju učencev. Predmet po svoji naravi omogoča afektivni, psihomotorični, spoznavni, estetski in psihosocialni razvoj. Zaradi tega je treba izvajati vse temeljne glasbene dejavnosti (izvajanje, ustvarjanje in poslušanje) v povezavi z otrokovimi glasbenorazvojnimi zmožnostmi. Pouk glasbe omogoča aktualizacijo in raznovrstnost učnih metod in oblik. Narava glasbe zahteva uporabo aktivnih oblik in metod dela, glede na stopnjo pa prevladuje ustvarjalna igra.</w:t>
      </w:r>
    </w:p>
    <w:p w:rsidR="007D398D" w:rsidRPr="007D398D" w:rsidRDefault="007D398D" w:rsidP="007D398D">
      <w:pPr>
        <w:autoSpaceDE w:val="0"/>
        <w:autoSpaceDN w:val="0"/>
        <w:adjustRightInd w:val="0"/>
        <w:rPr>
          <w:rFonts w:ascii="Arial" w:hAnsi="Arial" w:cs="Arial"/>
          <w:color w:val="231F20"/>
          <w:szCs w:val="28"/>
        </w:rPr>
      </w:pPr>
      <w:r w:rsidRPr="007D398D">
        <w:rPr>
          <w:rFonts w:ascii="Arial" w:hAnsi="Arial" w:cs="Arial"/>
          <w:color w:val="231F20"/>
          <w:szCs w:val="28"/>
        </w:rPr>
        <w:t>MEDPREDMETNE POVEZAVE</w:t>
      </w:r>
    </w:p>
    <w:p w:rsidR="007D398D" w:rsidRPr="007D398D" w:rsidRDefault="007D398D" w:rsidP="007D398D">
      <w:pPr>
        <w:autoSpaceDE w:val="0"/>
        <w:autoSpaceDN w:val="0"/>
        <w:adjustRightInd w:val="0"/>
        <w:rPr>
          <w:rFonts w:ascii="Arial" w:hAnsi="Arial" w:cs="Arial"/>
          <w:color w:val="231F20"/>
          <w:szCs w:val="28"/>
        </w:rPr>
      </w:pPr>
      <w:r w:rsidRPr="007D398D">
        <w:rPr>
          <w:rFonts w:ascii="Arial" w:hAnsi="Arial" w:cs="Arial"/>
          <w:color w:val="231F20"/>
          <w:szCs w:val="28"/>
        </w:rPr>
        <w:t>V prvem triletju je za predmet predviden največji urni obseg, to je dve uri tedensko v vsakem razredu. Zaradi številnih možnosti za medpredmetne povezave je smiselno, da učitelj razporedi glasbene dejavnosti po posameznih dnevih tedna. (Učni načrt za glasbeno vzgojo)</w:t>
      </w:r>
    </w:p>
    <w:p w:rsidR="007D398D" w:rsidRPr="007D398D" w:rsidRDefault="007D398D" w:rsidP="007D398D">
      <w:pPr>
        <w:rPr>
          <w:rFonts w:ascii="Arial" w:hAnsi="Arial" w:cs="Arial"/>
          <w:szCs w:val="28"/>
        </w:rPr>
      </w:pPr>
    </w:p>
    <w:p w:rsidR="00265F35" w:rsidRDefault="00265F35" w:rsidP="00265F35">
      <w:pPr>
        <w:rPr>
          <w:rFonts w:ascii="Arial" w:hAnsi="Arial" w:cs="Arial"/>
          <w:szCs w:val="28"/>
        </w:rPr>
      </w:pPr>
    </w:p>
    <w:p w:rsidR="007D398D" w:rsidRDefault="007D398D" w:rsidP="00265F35">
      <w:pPr>
        <w:rPr>
          <w:rFonts w:ascii="Arial" w:hAnsi="Arial" w:cs="Arial"/>
          <w:szCs w:val="28"/>
        </w:rPr>
      </w:pPr>
    </w:p>
    <w:p w:rsidR="007D398D" w:rsidRDefault="007D398D" w:rsidP="00265F35">
      <w:pPr>
        <w:rPr>
          <w:rFonts w:ascii="Arial" w:hAnsi="Arial" w:cs="Arial"/>
          <w:szCs w:val="28"/>
        </w:rPr>
      </w:pPr>
    </w:p>
    <w:p w:rsidR="00805DA3" w:rsidRDefault="00805DA3" w:rsidP="00265F35">
      <w:pPr>
        <w:rPr>
          <w:rFonts w:ascii="Arial" w:hAnsi="Arial" w:cs="Arial"/>
          <w:szCs w:val="28"/>
        </w:rPr>
      </w:pPr>
    </w:p>
    <w:p w:rsidR="00805DA3" w:rsidRDefault="00805DA3" w:rsidP="00265F35">
      <w:pPr>
        <w:rPr>
          <w:rFonts w:ascii="Arial" w:hAnsi="Arial" w:cs="Arial"/>
          <w:szCs w:val="28"/>
        </w:rPr>
      </w:pPr>
    </w:p>
    <w:p w:rsidR="00805DA3" w:rsidRDefault="00805DA3" w:rsidP="00265F35">
      <w:pPr>
        <w:rPr>
          <w:rFonts w:ascii="Arial" w:hAnsi="Arial" w:cs="Arial"/>
          <w:szCs w:val="28"/>
        </w:rPr>
      </w:pPr>
    </w:p>
    <w:p w:rsidR="00805DA3" w:rsidRDefault="00805DA3" w:rsidP="00265F35">
      <w:pPr>
        <w:rPr>
          <w:rFonts w:ascii="Arial" w:hAnsi="Arial" w:cs="Arial"/>
          <w:szCs w:val="28"/>
        </w:rPr>
      </w:pPr>
    </w:p>
    <w:p w:rsidR="00805DA3" w:rsidRDefault="00805DA3" w:rsidP="00265F35">
      <w:pPr>
        <w:rPr>
          <w:rFonts w:ascii="Arial" w:hAnsi="Arial" w:cs="Arial"/>
          <w:szCs w:val="28"/>
        </w:rPr>
      </w:pPr>
    </w:p>
    <w:p w:rsidR="00805DA3" w:rsidRDefault="00805DA3" w:rsidP="00265F35">
      <w:pPr>
        <w:rPr>
          <w:rFonts w:ascii="Arial" w:hAnsi="Arial" w:cs="Arial"/>
          <w:szCs w:val="28"/>
        </w:rPr>
      </w:pPr>
    </w:p>
    <w:p w:rsidR="007D398D" w:rsidRPr="007D398D" w:rsidRDefault="007D398D" w:rsidP="00265F35">
      <w:pPr>
        <w:rPr>
          <w:rFonts w:ascii="Arial" w:hAnsi="Arial" w:cs="Arial"/>
          <w:szCs w:val="28"/>
        </w:rPr>
      </w:pPr>
    </w:p>
    <w:p w:rsidR="00265F35" w:rsidRPr="007D398D" w:rsidRDefault="004B61AA" w:rsidP="00265F35">
      <w:pPr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lastRenderedPageBreak/>
        <w:t xml:space="preserve">Učenci se </w:t>
      </w:r>
      <w:r w:rsidR="006F2B7E" w:rsidRPr="007D398D">
        <w:rPr>
          <w:rFonts w:ascii="Arial" w:hAnsi="Arial" w:cs="Arial"/>
          <w:szCs w:val="28"/>
        </w:rPr>
        <w:t xml:space="preserve">po želji </w:t>
      </w:r>
      <w:r w:rsidRPr="007D398D">
        <w:rPr>
          <w:rFonts w:ascii="Arial" w:hAnsi="Arial" w:cs="Arial"/>
          <w:szCs w:val="28"/>
        </w:rPr>
        <w:t>razdelijo v tri delovne skupine:</w:t>
      </w:r>
    </w:p>
    <w:p w:rsidR="004B61AA" w:rsidRPr="007D398D" w:rsidRDefault="004B61AA" w:rsidP="004B61AA">
      <w:pPr>
        <w:numPr>
          <w:ilvl w:val="0"/>
          <w:numId w:val="1"/>
        </w:numPr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>nastopajoči,</w:t>
      </w:r>
    </w:p>
    <w:p w:rsidR="004B61AA" w:rsidRPr="007D398D" w:rsidRDefault="004B61AA" w:rsidP="004B61AA">
      <w:pPr>
        <w:numPr>
          <w:ilvl w:val="0"/>
          <w:numId w:val="1"/>
        </w:numPr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>gledalci oz. poslušalci,</w:t>
      </w:r>
    </w:p>
    <w:p w:rsidR="004B61AA" w:rsidRPr="007D398D" w:rsidRDefault="004B61AA" w:rsidP="004B61AA">
      <w:pPr>
        <w:numPr>
          <w:ilvl w:val="0"/>
          <w:numId w:val="1"/>
        </w:numPr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>zaposleni v filharmoniji</w:t>
      </w:r>
      <w:r w:rsidR="006057CD" w:rsidRPr="007D398D">
        <w:rPr>
          <w:rFonts w:ascii="Arial" w:hAnsi="Arial" w:cs="Arial"/>
          <w:szCs w:val="28"/>
        </w:rPr>
        <w:t>*</w:t>
      </w:r>
      <w:r w:rsidRPr="007D398D">
        <w:rPr>
          <w:rFonts w:ascii="Arial" w:hAnsi="Arial" w:cs="Arial"/>
          <w:szCs w:val="28"/>
        </w:rPr>
        <w:t xml:space="preserve"> </w:t>
      </w:r>
    </w:p>
    <w:p w:rsidR="004B61AA" w:rsidRPr="007D398D" w:rsidRDefault="004B61AA" w:rsidP="004B61AA">
      <w:pPr>
        <w:ind w:left="360"/>
        <w:rPr>
          <w:rFonts w:ascii="Arial" w:hAnsi="Arial" w:cs="Arial"/>
          <w:szCs w:val="28"/>
        </w:rPr>
      </w:pPr>
    </w:p>
    <w:p w:rsidR="006F2B7E" w:rsidRDefault="006057CD" w:rsidP="006F2B7E">
      <w:pPr>
        <w:ind w:left="360"/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 xml:space="preserve">Nastopajoči se </w:t>
      </w:r>
      <w:r w:rsidR="00805DA3">
        <w:rPr>
          <w:rFonts w:ascii="Arial" w:hAnsi="Arial" w:cs="Arial"/>
          <w:szCs w:val="28"/>
        </w:rPr>
        <w:t>pripravijo za nastop. Vaje imajo</w:t>
      </w:r>
      <w:r w:rsidRPr="007D398D">
        <w:rPr>
          <w:rFonts w:ascii="Arial" w:hAnsi="Arial" w:cs="Arial"/>
          <w:szCs w:val="28"/>
        </w:rPr>
        <w:t xml:space="preserve"> v enem delu učilnice. Poskrbijo tudi za videz –</w:t>
      </w:r>
      <w:r w:rsidR="006F2B7E" w:rsidRPr="007D398D">
        <w:rPr>
          <w:rFonts w:ascii="Arial" w:hAnsi="Arial" w:cs="Arial"/>
          <w:szCs w:val="28"/>
        </w:rPr>
        <w:t xml:space="preserve"> oblačilo</w:t>
      </w:r>
      <w:r w:rsidRPr="007D398D">
        <w:rPr>
          <w:rFonts w:ascii="Arial" w:hAnsi="Arial" w:cs="Arial"/>
          <w:szCs w:val="28"/>
        </w:rPr>
        <w:t>, frizura.</w:t>
      </w:r>
    </w:p>
    <w:p w:rsidR="007D398D" w:rsidRPr="007D398D" w:rsidRDefault="007D398D" w:rsidP="006F2B7E">
      <w:pPr>
        <w:ind w:left="360"/>
        <w:rPr>
          <w:rFonts w:ascii="Arial" w:hAnsi="Arial" w:cs="Arial"/>
          <w:szCs w:val="28"/>
        </w:rPr>
      </w:pPr>
    </w:p>
    <w:p w:rsidR="004B61AA" w:rsidRPr="007D398D" w:rsidRDefault="006057CD" w:rsidP="006F2B7E">
      <w:pPr>
        <w:ind w:left="360"/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>G</w:t>
      </w:r>
      <w:r w:rsidR="004B61AA" w:rsidRPr="007D398D">
        <w:rPr>
          <w:rFonts w:ascii="Arial" w:hAnsi="Arial" w:cs="Arial"/>
          <w:szCs w:val="28"/>
        </w:rPr>
        <w:t xml:space="preserve">ledalci oz. poslušalci </w:t>
      </w:r>
      <w:r w:rsidR="006F2B7E" w:rsidRPr="007D398D">
        <w:rPr>
          <w:rFonts w:ascii="Arial" w:hAnsi="Arial" w:cs="Arial"/>
          <w:szCs w:val="28"/>
        </w:rPr>
        <w:t xml:space="preserve">pred koncertom </w:t>
      </w:r>
      <w:r w:rsidRPr="007D398D">
        <w:rPr>
          <w:rFonts w:ascii="Arial" w:hAnsi="Arial" w:cs="Arial"/>
          <w:szCs w:val="28"/>
        </w:rPr>
        <w:t xml:space="preserve">ne smejo </w:t>
      </w:r>
      <w:r w:rsidR="00805DA3">
        <w:rPr>
          <w:rFonts w:ascii="Arial" w:hAnsi="Arial" w:cs="Arial"/>
          <w:szCs w:val="28"/>
        </w:rPr>
        <w:t xml:space="preserve">biti </w:t>
      </w:r>
      <w:r w:rsidR="004B61AA" w:rsidRPr="007D398D">
        <w:rPr>
          <w:rFonts w:ascii="Arial" w:hAnsi="Arial" w:cs="Arial"/>
          <w:szCs w:val="28"/>
        </w:rPr>
        <w:t xml:space="preserve">brez dela, </w:t>
      </w:r>
      <w:r w:rsidRPr="007D398D">
        <w:rPr>
          <w:rFonts w:ascii="Arial" w:hAnsi="Arial" w:cs="Arial"/>
          <w:szCs w:val="28"/>
        </w:rPr>
        <w:t xml:space="preserve">zato </w:t>
      </w:r>
      <w:r w:rsidR="004B61AA" w:rsidRPr="007D398D">
        <w:rPr>
          <w:rFonts w:ascii="Arial" w:hAnsi="Arial" w:cs="Arial"/>
          <w:szCs w:val="28"/>
        </w:rPr>
        <w:t>dobijo posebno nalogo –pripraviti morajo programske podatke ter informacije o prodaji vstopnic (cena, prodajna mesta …).</w:t>
      </w:r>
      <w:r w:rsidRPr="007D398D">
        <w:rPr>
          <w:rFonts w:ascii="Arial" w:hAnsi="Arial" w:cs="Arial"/>
          <w:szCs w:val="28"/>
        </w:rPr>
        <w:t xml:space="preserve"> Za to potrebujejo večje formate papirja in flumastre.  </w:t>
      </w:r>
    </w:p>
    <w:p w:rsidR="006057CD" w:rsidRPr="007D398D" w:rsidRDefault="006057CD" w:rsidP="004B61AA">
      <w:pPr>
        <w:ind w:left="360"/>
        <w:rPr>
          <w:rFonts w:ascii="Arial" w:hAnsi="Arial" w:cs="Arial"/>
          <w:szCs w:val="28"/>
        </w:rPr>
      </w:pPr>
    </w:p>
    <w:p w:rsidR="006057CD" w:rsidRDefault="006057CD" w:rsidP="004B61AA">
      <w:pPr>
        <w:ind w:left="360"/>
        <w:rPr>
          <w:rFonts w:ascii="Arial" w:hAnsi="Arial" w:cs="Arial"/>
          <w:szCs w:val="28"/>
        </w:rPr>
      </w:pPr>
      <w:r w:rsidRPr="007D398D">
        <w:rPr>
          <w:rFonts w:ascii="Arial" w:hAnsi="Arial" w:cs="Arial"/>
          <w:szCs w:val="28"/>
        </w:rPr>
        <w:t>Blagajničarka prodaja vstopnice (blagajna ob vratih učilnice), h</w:t>
      </w:r>
      <w:r w:rsidR="006F2B7E" w:rsidRPr="007D398D">
        <w:rPr>
          <w:rFonts w:ascii="Arial" w:hAnsi="Arial" w:cs="Arial"/>
          <w:szCs w:val="28"/>
        </w:rPr>
        <w:t xml:space="preserve">ostesa </w:t>
      </w:r>
      <w:r w:rsidRPr="007D398D">
        <w:rPr>
          <w:rFonts w:ascii="Arial" w:hAnsi="Arial" w:cs="Arial"/>
          <w:szCs w:val="28"/>
        </w:rPr>
        <w:t>pospremi gledalca do sedeža, povezovalec programa</w:t>
      </w:r>
      <w:r w:rsidR="006F2B7E" w:rsidRPr="007D398D">
        <w:rPr>
          <w:rFonts w:ascii="Arial" w:hAnsi="Arial" w:cs="Arial"/>
          <w:szCs w:val="28"/>
        </w:rPr>
        <w:t xml:space="preserve"> s primerno kratkim besedilom poveže koncert v celoto</w:t>
      </w:r>
      <w:r w:rsidRPr="007D398D">
        <w:rPr>
          <w:rFonts w:ascii="Arial" w:hAnsi="Arial" w:cs="Arial"/>
          <w:szCs w:val="28"/>
        </w:rPr>
        <w:t>.</w:t>
      </w:r>
      <w:r w:rsidR="006F2B7E" w:rsidRPr="007D398D">
        <w:rPr>
          <w:rFonts w:ascii="Arial" w:hAnsi="Arial" w:cs="Arial"/>
          <w:szCs w:val="28"/>
        </w:rPr>
        <w:t xml:space="preserve"> Vsi trije imajo veliko dela. Blagajničarka pred pričetkom koncerta razreže vstopnice in ji</w:t>
      </w:r>
      <w:r w:rsidR="00805DA3">
        <w:rPr>
          <w:rFonts w:ascii="Arial" w:hAnsi="Arial" w:cs="Arial"/>
          <w:szCs w:val="28"/>
        </w:rPr>
        <w:t xml:space="preserve">h spne, pripravi denar. Hostesa (je trenutno brez dela), </w:t>
      </w:r>
      <w:r w:rsidR="006F2B7E" w:rsidRPr="007D398D">
        <w:rPr>
          <w:rFonts w:ascii="Arial" w:hAnsi="Arial" w:cs="Arial"/>
          <w:szCs w:val="28"/>
        </w:rPr>
        <w:t>pomaga pri izdelavi programa in je povezava med nastopajočimi in »gosti«, ki pripravljajo plakate. Povezovalec programa pridobiva informacije pri nastopajočih in pripravi vrstni red.</w:t>
      </w:r>
    </w:p>
    <w:p w:rsidR="007D398D" w:rsidRDefault="007D398D" w:rsidP="004B61AA">
      <w:pPr>
        <w:ind w:left="360"/>
        <w:rPr>
          <w:rFonts w:ascii="Arial" w:hAnsi="Arial" w:cs="Arial"/>
          <w:szCs w:val="28"/>
        </w:rPr>
      </w:pPr>
    </w:p>
    <w:p w:rsidR="006A4594" w:rsidRDefault="006A4594" w:rsidP="006A4594">
      <w:pPr>
        <w:autoSpaceDE w:val="0"/>
        <w:autoSpaceDN w:val="0"/>
        <w:adjustRightInd w:val="0"/>
        <w:rPr>
          <w:rFonts w:ascii="FormalScript421BT-Regular" w:hAnsi="FormalScript421BT-Regular" w:cs="FormalScript421BT-Regular"/>
          <w:sz w:val="24"/>
        </w:rPr>
      </w:pPr>
      <w:r>
        <w:rPr>
          <w:rFonts w:ascii="Arial" w:hAnsi="Arial" w:cs="Arial"/>
          <w:szCs w:val="28"/>
        </w:rPr>
        <w:t xml:space="preserve">Ponovimo, katere so </w:t>
      </w:r>
      <w:r w:rsidRPr="00805DA3">
        <w:rPr>
          <w:rFonts w:ascii="Arial" w:hAnsi="Arial" w:cs="Arial"/>
          <w:szCs w:val="28"/>
          <w:u w:val="single"/>
        </w:rPr>
        <w:t>kulturne ustanove</w:t>
      </w:r>
      <w:r w:rsidR="007D398D">
        <w:rPr>
          <w:rFonts w:ascii="Arial" w:hAnsi="Arial" w:cs="Arial"/>
          <w:szCs w:val="28"/>
        </w:rPr>
        <w:t xml:space="preserve"> (</w:t>
      </w:r>
      <w:r>
        <w:rPr>
          <w:rFonts w:ascii="FormalScript421BT-Regular" w:hAnsi="FormalScript421BT-Regular" w:cs="FormalScript421BT-Regular"/>
          <w:sz w:val="24"/>
        </w:rPr>
        <w:t xml:space="preserve">muzeji, galerije, </w:t>
      </w:r>
      <w:r w:rsidR="007D398D">
        <w:rPr>
          <w:rFonts w:ascii="FormalScript421BT-Regular" w:hAnsi="FormalScript421BT-Regular" w:cs="FormalScript421BT-Regular"/>
          <w:sz w:val="24"/>
        </w:rPr>
        <w:t>gledališča, koncer</w:t>
      </w:r>
      <w:r>
        <w:rPr>
          <w:rFonts w:ascii="FormalScript421BT-Regular" w:hAnsi="FormalScript421BT-Regular" w:cs="FormalScript421BT-Regular"/>
          <w:sz w:val="24"/>
        </w:rPr>
        <w:t>tne dvorane, glasbeni</w:t>
      </w:r>
      <w:r w:rsidR="007D398D">
        <w:rPr>
          <w:rFonts w:ascii="FormalScript421BT-Regular" w:hAnsi="FormalScript421BT-Regular" w:cs="FormalScript421BT-Regular"/>
          <w:sz w:val="24"/>
        </w:rPr>
        <w:t xml:space="preserve"> in</w:t>
      </w:r>
      <w:r>
        <w:rPr>
          <w:rFonts w:ascii="FormalScript421BT-Regular" w:hAnsi="FormalScript421BT-Regular" w:cs="FormalScript421BT-Regular"/>
          <w:sz w:val="24"/>
        </w:rPr>
        <w:t xml:space="preserve"> </w:t>
      </w:r>
      <w:r w:rsidR="007D398D">
        <w:rPr>
          <w:rFonts w:ascii="FormalScript421BT-Regular" w:hAnsi="FormalScript421BT-Regular" w:cs="FormalScript421BT-Regular"/>
          <w:sz w:val="24"/>
        </w:rPr>
        <w:t>drugi kulturni centri</w:t>
      </w:r>
      <w:r>
        <w:rPr>
          <w:rFonts w:ascii="FormalScript421BT-Regular" w:hAnsi="FormalScript421BT-Regular" w:cs="FormalScript421BT-Regular"/>
          <w:sz w:val="24"/>
        </w:rPr>
        <w:t>).</w:t>
      </w:r>
    </w:p>
    <w:p w:rsidR="00805DA3" w:rsidRDefault="00805DA3" w:rsidP="006A4594">
      <w:pPr>
        <w:autoSpaceDE w:val="0"/>
        <w:autoSpaceDN w:val="0"/>
        <w:adjustRightInd w:val="0"/>
        <w:rPr>
          <w:rFonts w:ascii="FormalScript421BT-Regular" w:hAnsi="FormalScript421BT-Regular" w:cs="FormalScript421BT-Regular"/>
          <w:sz w:val="24"/>
        </w:rPr>
      </w:pPr>
    </w:p>
    <w:p w:rsidR="006A4594" w:rsidRPr="00805DA3" w:rsidRDefault="006A4594" w:rsidP="006A4594">
      <w:pPr>
        <w:autoSpaceDE w:val="0"/>
        <w:autoSpaceDN w:val="0"/>
        <w:adjustRightInd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In kaj je </w:t>
      </w:r>
      <w:r w:rsidRPr="00805DA3">
        <w:rPr>
          <w:rFonts w:ascii="Arial" w:hAnsi="Arial" w:cs="Arial"/>
          <w:szCs w:val="28"/>
          <w:u w:val="single"/>
        </w:rPr>
        <w:t>p</w:t>
      </w:r>
      <w:r w:rsidR="007D398D" w:rsidRPr="00805DA3">
        <w:rPr>
          <w:rFonts w:ascii="Arial" w:hAnsi="Arial" w:cs="Arial"/>
          <w:szCs w:val="28"/>
          <w:u w:val="single"/>
        </w:rPr>
        <w:t>rimernem obnašanj</w:t>
      </w:r>
      <w:r w:rsidRPr="00805DA3">
        <w:rPr>
          <w:rFonts w:ascii="Arial" w:hAnsi="Arial" w:cs="Arial"/>
          <w:szCs w:val="28"/>
          <w:u w:val="single"/>
        </w:rPr>
        <w:t>e</w:t>
      </w:r>
      <w:r>
        <w:rPr>
          <w:rFonts w:ascii="Arial" w:hAnsi="Arial" w:cs="Arial"/>
          <w:szCs w:val="28"/>
        </w:rPr>
        <w:t>?</w:t>
      </w:r>
      <w:r>
        <w:br/>
      </w:r>
      <w:r w:rsidR="00C461C6">
        <w:t xml:space="preserve">- </w:t>
      </w:r>
      <w:r w:rsidRPr="006A4594">
        <w:rPr>
          <w:rFonts w:ascii="Arial" w:hAnsi="Arial" w:cs="Arial"/>
        </w:rPr>
        <w:t>Vsakdo, ki gre na predstavo, si želi poslušati tiste na odru, ne pa takega ali drugačnega hrupa gledalcev. Prenosni telefoni in glasne ure ne spadajo na koncert. Bodimo torej obzirni do drugih.</w:t>
      </w:r>
      <w:r w:rsidRPr="006A4594">
        <w:rPr>
          <w:rFonts w:ascii="Arial" w:hAnsi="Arial" w:cs="Arial"/>
        </w:rPr>
        <w:br/>
      </w:r>
      <w:r w:rsidR="00C461C6">
        <w:rPr>
          <w:rFonts w:ascii="Arial" w:hAnsi="Arial" w:cs="Arial"/>
        </w:rPr>
        <w:t xml:space="preserve">- </w:t>
      </w:r>
      <w:r w:rsidR="00805DA3">
        <w:rPr>
          <w:rFonts w:ascii="Arial" w:hAnsi="Arial" w:cs="Arial"/>
        </w:rPr>
        <w:t xml:space="preserve">Sosed potrebuje svoj sedež, zato </w:t>
      </w:r>
      <w:r w:rsidRPr="006A4594">
        <w:rPr>
          <w:rFonts w:ascii="Arial" w:hAnsi="Arial" w:cs="Arial"/>
        </w:rPr>
        <w:t xml:space="preserve">ne zasedimo </w:t>
      </w:r>
      <w:r w:rsidR="00805DA3">
        <w:rPr>
          <w:rFonts w:ascii="Arial" w:hAnsi="Arial" w:cs="Arial"/>
        </w:rPr>
        <w:t>dveh</w:t>
      </w:r>
      <w:r w:rsidRPr="006A4594">
        <w:rPr>
          <w:rFonts w:ascii="Arial" w:hAnsi="Arial" w:cs="Arial"/>
        </w:rPr>
        <w:t xml:space="preserve">; </w:t>
      </w:r>
      <w:r w:rsidR="00805DA3">
        <w:rPr>
          <w:rFonts w:ascii="Arial" w:hAnsi="Arial" w:cs="Arial"/>
        </w:rPr>
        <w:t>ne mahajmo z rokami.</w:t>
      </w:r>
      <w:r w:rsidRPr="006A4594">
        <w:rPr>
          <w:rFonts w:ascii="Arial" w:hAnsi="Arial" w:cs="Arial"/>
        </w:rPr>
        <w:br/>
      </w:r>
      <w:r w:rsidR="00C461C6">
        <w:rPr>
          <w:rFonts w:ascii="Arial" w:hAnsi="Arial" w:cs="Arial"/>
        </w:rPr>
        <w:t xml:space="preserve">- </w:t>
      </w:r>
      <w:r w:rsidRPr="006A4594">
        <w:rPr>
          <w:rFonts w:ascii="Arial" w:hAnsi="Arial" w:cs="Arial"/>
        </w:rPr>
        <w:t>Ne bobnajmo s prsti ali z nogami</w:t>
      </w:r>
      <w:r>
        <w:rPr>
          <w:rFonts w:ascii="Arial" w:hAnsi="Arial" w:cs="Arial"/>
        </w:rPr>
        <w:t xml:space="preserve"> </w:t>
      </w:r>
      <w:r w:rsidRPr="006A4594">
        <w:rPr>
          <w:rFonts w:ascii="Arial" w:hAnsi="Arial" w:cs="Arial"/>
        </w:rPr>
        <w:t xml:space="preserve">po sedežu in ne brundajmo si melodije. </w:t>
      </w:r>
      <w:r w:rsidRPr="006A4594">
        <w:rPr>
          <w:rFonts w:ascii="Arial" w:hAnsi="Arial" w:cs="Arial"/>
        </w:rPr>
        <w:br/>
      </w:r>
      <w:r w:rsidR="00C461C6">
        <w:rPr>
          <w:rFonts w:ascii="Arial" w:hAnsi="Arial" w:cs="Arial"/>
        </w:rPr>
        <w:t xml:space="preserve">- </w:t>
      </w:r>
      <w:r w:rsidRPr="006A4594">
        <w:rPr>
          <w:rFonts w:ascii="Arial" w:hAnsi="Arial" w:cs="Arial"/>
        </w:rPr>
        <w:t>Med koncertom ne govorimo. O vsem se bomo lahko pogovorili med odmorom ali po končani prireditvi.</w:t>
      </w:r>
    </w:p>
    <w:p w:rsidR="006A4594" w:rsidRPr="006A4594" w:rsidRDefault="006A4594" w:rsidP="006A4594">
      <w:pPr>
        <w:autoSpaceDE w:val="0"/>
        <w:autoSpaceDN w:val="0"/>
        <w:adjustRightInd w:val="0"/>
        <w:rPr>
          <w:rFonts w:ascii="FormalScript421BT-Regular" w:hAnsi="FormalScript421BT-Regular" w:cs="FormalScript421BT-Regular"/>
          <w:sz w:val="24"/>
        </w:rPr>
      </w:pPr>
    </w:p>
    <w:p w:rsidR="007D398D" w:rsidRPr="007D398D" w:rsidRDefault="007D398D" w:rsidP="004B61AA">
      <w:pPr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Ob točno določeni uri se koncert začne. </w:t>
      </w:r>
      <w:r w:rsidR="00C461C6">
        <w:rPr>
          <w:rFonts w:ascii="Arial" w:hAnsi="Arial" w:cs="Arial"/>
          <w:szCs w:val="28"/>
        </w:rPr>
        <w:t>Učenci sami vodijo svoj »projekt«. Analizo naredimo ob koncu.</w:t>
      </w:r>
    </w:p>
    <w:p w:rsidR="00265F35" w:rsidRPr="007D398D" w:rsidRDefault="00265F35">
      <w:pPr>
        <w:rPr>
          <w:rFonts w:ascii="Arial" w:hAnsi="Arial" w:cs="Arial"/>
          <w:szCs w:val="28"/>
        </w:rPr>
      </w:pPr>
    </w:p>
    <w:p w:rsidR="00265F35" w:rsidRPr="007D398D" w:rsidRDefault="00265F35">
      <w:pPr>
        <w:rPr>
          <w:rFonts w:ascii="Arial" w:hAnsi="Arial" w:cs="Arial"/>
          <w:szCs w:val="28"/>
        </w:rPr>
      </w:pPr>
    </w:p>
    <w:sectPr w:rsidR="00265F35" w:rsidRPr="007D398D" w:rsidSect="00805DA3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rmalScript421BT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D14C9"/>
    <w:multiLevelType w:val="hybridMultilevel"/>
    <w:tmpl w:val="82B6EB8C"/>
    <w:lvl w:ilvl="0" w:tplc="92CAE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1E2467"/>
    <w:rsid w:val="00137ECD"/>
    <w:rsid w:val="00161B5E"/>
    <w:rsid w:val="001E2467"/>
    <w:rsid w:val="00265F35"/>
    <w:rsid w:val="002F13AA"/>
    <w:rsid w:val="004B61AA"/>
    <w:rsid w:val="00543A38"/>
    <w:rsid w:val="006057CD"/>
    <w:rsid w:val="006A4594"/>
    <w:rsid w:val="006F2B7E"/>
    <w:rsid w:val="006F50EA"/>
    <w:rsid w:val="007D398D"/>
    <w:rsid w:val="00805DA3"/>
    <w:rsid w:val="00A2664A"/>
    <w:rsid w:val="00AE183E"/>
    <w:rsid w:val="00B0541F"/>
    <w:rsid w:val="00C461C6"/>
    <w:rsid w:val="00D6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Comic Sans MS" w:hAnsi="Comic Sans MS"/>
      <w:sz w:val="28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basedOn w:val="Privzetapisavaodstavka"/>
    <w:rsid w:val="004B61AA"/>
    <w:rPr>
      <w:color w:val="0000FF"/>
      <w:u w:val="single"/>
    </w:rPr>
  </w:style>
  <w:style w:type="character" w:styleId="Krepko">
    <w:name w:val="Strong"/>
    <w:basedOn w:val="Privzetapisavaodstavka"/>
    <w:qFormat/>
    <w:rsid w:val="006A4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Venek</dc:creator>
  <cp:lastModifiedBy>Rosana</cp:lastModifiedBy>
  <cp:revision>2</cp:revision>
  <cp:lastPrinted>2003-07-06T08:01:00Z</cp:lastPrinted>
  <dcterms:created xsi:type="dcterms:W3CDTF">2010-08-17T07:27:00Z</dcterms:created>
  <dcterms:modified xsi:type="dcterms:W3CDTF">2010-08-17T07:27:00Z</dcterms:modified>
</cp:coreProperties>
</file>