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29" w:rsidRDefault="00024129" w:rsidP="003A42C7">
      <w:pPr>
        <w:ind w:left="720"/>
        <w:rPr>
          <w:rStyle w:val="Neenpoudarek"/>
          <w:color w:val="auto"/>
          <w:sz w:val="24"/>
          <w:szCs w:val="24"/>
        </w:rPr>
      </w:pPr>
      <w:r w:rsidRPr="00024129">
        <w:t xml:space="preserve"> </w:t>
      </w:r>
      <w:r w:rsidR="00683EA2">
        <w:t xml:space="preserve">Povzetek delavnic na srečanju ravnateljev šol, </w:t>
      </w:r>
      <w:r w:rsidR="00766FBA">
        <w:t xml:space="preserve">vključenih v </w:t>
      </w:r>
      <w:r w:rsidR="00766FBA">
        <w:t xml:space="preserve">poskus </w:t>
      </w:r>
      <w:r w:rsidR="00766FBA" w:rsidRPr="00766FBA">
        <w:rPr>
          <w:rStyle w:val="Neenpoudarek"/>
          <w:color w:val="auto"/>
          <w:sz w:val="24"/>
          <w:szCs w:val="24"/>
        </w:rPr>
        <w:t>Uvajanje tujega jezika v obveznem programu in preizkušanje koncepta razširjenega programa v osnovni šoli</w:t>
      </w:r>
    </w:p>
    <w:p w:rsidR="00766FBA" w:rsidRPr="00024129" w:rsidRDefault="00766FBA" w:rsidP="003A42C7">
      <w:pPr>
        <w:ind w:left="720"/>
      </w:pPr>
      <w:r>
        <w:t>Brdo, 14. 3. 2019</w:t>
      </w:r>
    </w:p>
    <w:tbl>
      <w:tblPr>
        <w:tblStyle w:val="Tabelamrea"/>
        <w:tblW w:w="0" w:type="auto"/>
        <w:tblLook w:val="04A0" w:firstRow="1" w:lastRow="0" w:firstColumn="1" w:lastColumn="0" w:noHBand="0" w:noVBand="1"/>
      </w:tblPr>
      <w:tblGrid>
        <w:gridCol w:w="9062"/>
      </w:tblGrid>
      <w:tr w:rsidR="003A42C7" w:rsidTr="008F1913">
        <w:trPr>
          <w:trHeight w:val="2744"/>
        </w:trPr>
        <w:tc>
          <w:tcPr>
            <w:tcW w:w="9062" w:type="dxa"/>
          </w:tcPr>
          <w:p w:rsidR="003A42C7" w:rsidRPr="003A42C7" w:rsidRDefault="003A42C7" w:rsidP="003A42C7">
            <w:pPr>
              <w:numPr>
                <w:ilvl w:val="0"/>
                <w:numId w:val="1"/>
              </w:numPr>
              <w:rPr>
                <w:color w:val="C00000"/>
              </w:rPr>
            </w:pPr>
            <w:r w:rsidRPr="003A42C7">
              <w:rPr>
                <w:color w:val="C00000"/>
              </w:rPr>
              <w:t xml:space="preserve">Kje vidite prednosti in kje ovire glede organizacije ter realizacije razširjenega programa v </w:t>
            </w:r>
            <w:r w:rsidRPr="003A42C7">
              <w:rPr>
                <w:b/>
                <w:color w:val="C00000"/>
              </w:rPr>
              <w:t>prvem razredu</w:t>
            </w:r>
            <w:r w:rsidRPr="003A42C7">
              <w:rPr>
                <w:color w:val="C00000"/>
              </w:rPr>
              <w:t>, če upoštevate robne pogoje?</w:t>
            </w:r>
          </w:p>
          <w:p w:rsidR="003A42C7" w:rsidRDefault="003A42C7" w:rsidP="003A42C7">
            <w:pPr>
              <w:rPr>
                <w:color w:val="7030A0"/>
              </w:rPr>
            </w:pPr>
          </w:p>
          <w:p w:rsidR="003A42C7" w:rsidRDefault="003A42C7" w:rsidP="003A42C7">
            <w:pPr>
              <w:rPr>
                <w:color w:val="7030A0"/>
              </w:rPr>
            </w:pPr>
          </w:p>
          <w:p w:rsidR="00AA0435" w:rsidRDefault="00DC4824" w:rsidP="00DC4824">
            <w:r w:rsidRPr="00C61898">
              <w:rPr>
                <w:u w:val="single"/>
              </w:rPr>
              <w:t>Kadri</w:t>
            </w:r>
            <w:r>
              <w:t>:</w:t>
            </w:r>
            <w:r w:rsidRPr="00DC4824">
              <w:t xml:space="preserve"> </w:t>
            </w:r>
          </w:p>
          <w:p w:rsidR="009312F8" w:rsidRDefault="00DC4824" w:rsidP="008F1913">
            <w:pPr>
              <w:pStyle w:val="Odstavekseznama"/>
              <w:numPr>
                <w:ilvl w:val="0"/>
                <w:numId w:val="7"/>
              </w:numPr>
            </w:pPr>
            <w:r w:rsidRPr="00DC4824">
              <w:t>Imajo n</w:t>
            </w:r>
            <w:r w:rsidR="00AA0435">
              <w:t>ajmanj 4</w:t>
            </w:r>
            <w:r w:rsidR="00A6794C">
              <w:t xml:space="preserve"> strokovne delavce</w:t>
            </w:r>
            <w:r w:rsidR="00AA0435">
              <w:t xml:space="preserve"> (</w:t>
            </w:r>
            <w:r w:rsidR="00A6794C">
              <w:t xml:space="preserve">učitelj </w:t>
            </w:r>
            <w:r w:rsidR="00AA0435">
              <w:t>RP, vzgojitelj, TJ1, š</w:t>
            </w:r>
            <w:r w:rsidRPr="00DC4824">
              <w:t xml:space="preserve">port in pevski zbor), na narodno mešanem </w:t>
            </w:r>
            <w:r w:rsidR="008F1913">
              <w:t>območju 5 strok. delavcev</w:t>
            </w:r>
            <w:r w:rsidRPr="00DC4824">
              <w:t xml:space="preserve"> (</w:t>
            </w:r>
            <w:r w:rsidR="008F1913">
              <w:t xml:space="preserve">dodatno </w:t>
            </w:r>
            <w:r w:rsidRPr="00DC4824">
              <w:t>učitelj drugega jezika)</w:t>
            </w:r>
            <w:r w:rsidR="008F1913">
              <w:t>, na nekaterih šolah je celo 7 strok. delavcev. I</w:t>
            </w:r>
            <w:r w:rsidR="008F1913">
              <w:t xml:space="preserve">zvedba s 3 strokovnimi delavci je </w:t>
            </w:r>
            <w:r w:rsidR="008F1913">
              <w:t>nerealna.</w:t>
            </w:r>
          </w:p>
          <w:p w:rsidR="009312F8" w:rsidRDefault="009312F8" w:rsidP="00AA0435">
            <w:pPr>
              <w:pStyle w:val="Odstavekseznama"/>
              <w:numPr>
                <w:ilvl w:val="0"/>
                <w:numId w:val="7"/>
              </w:numPr>
            </w:pPr>
            <w:r>
              <w:t>I</w:t>
            </w:r>
            <w:r w:rsidR="00651FB2">
              <w:t>zv</w:t>
            </w:r>
            <w:r>
              <w:t xml:space="preserve">ajanje </w:t>
            </w:r>
            <w:proofErr w:type="spellStart"/>
            <w:r>
              <w:t>RaP</w:t>
            </w:r>
            <w:proofErr w:type="spellEnd"/>
            <w:r>
              <w:t xml:space="preserve"> je lažje za izkušene učitelje (ki si upajo), mlajši so neizkušeni (+ porodniške ipd.)</w:t>
            </w:r>
          </w:p>
          <w:p w:rsidR="008F1913" w:rsidRDefault="00CF4E59" w:rsidP="00AA0435">
            <w:pPr>
              <w:pStyle w:val="Odstavekseznama"/>
              <w:numPr>
                <w:ilvl w:val="0"/>
                <w:numId w:val="7"/>
              </w:numPr>
            </w:pPr>
            <w:r>
              <w:t>Ni potreben zapis o številu kadrov (čim manj)-odvi</w:t>
            </w:r>
            <w:r w:rsidR="00E204BA">
              <w:t>sn</w:t>
            </w:r>
            <w:r>
              <w:t xml:space="preserve">o od velikosti šol. </w:t>
            </w:r>
          </w:p>
          <w:p w:rsidR="00CF4E59" w:rsidRDefault="00CF4E59" w:rsidP="00AA0435">
            <w:pPr>
              <w:pStyle w:val="Odstavekseznama"/>
              <w:numPr>
                <w:ilvl w:val="0"/>
                <w:numId w:val="7"/>
              </w:numPr>
            </w:pPr>
            <w:r>
              <w:t xml:space="preserve">DN naj bodo 4x tedensko – te aktivnosti naj ne bi imeli v </w:t>
            </w:r>
            <w:proofErr w:type="spellStart"/>
            <w:r>
              <w:t>RaP</w:t>
            </w:r>
            <w:proofErr w:type="spellEnd"/>
            <w:r>
              <w:t xml:space="preserve"> ob petkih</w:t>
            </w:r>
          </w:p>
          <w:p w:rsidR="00AA0435" w:rsidRDefault="00AA0435" w:rsidP="00DC4824"/>
          <w:p w:rsidR="00DC4824" w:rsidRPr="00DC4824" w:rsidRDefault="00DC4824" w:rsidP="00DC4824"/>
          <w:p w:rsidR="008F1913" w:rsidRDefault="00DC4824" w:rsidP="00024129">
            <w:pPr>
              <w:rPr>
                <w:color w:val="000000" w:themeColor="text1"/>
              </w:rPr>
            </w:pPr>
            <w:r w:rsidRPr="00DC4824">
              <w:rPr>
                <w:color w:val="000000" w:themeColor="text1"/>
                <w:u w:val="single"/>
              </w:rPr>
              <w:t>Homogenost</w:t>
            </w:r>
            <w:r>
              <w:rPr>
                <w:color w:val="000000" w:themeColor="text1"/>
              </w:rPr>
              <w:t>:</w:t>
            </w:r>
            <w:r w:rsidR="00AA0435">
              <w:rPr>
                <w:color w:val="000000" w:themeColor="text1"/>
              </w:rPr>
              <w:t xml:space="preserve"> </w:t>
            </w:r>
          </w:p>
          <w:p w:rsidR="00AA0435" w:rsidRPr="008F1913" w:rsidRDefault="008F1913" w:rsidP="008F1913">
            <w:pPr>
              <w:pStyle w:val="Odstavekseznama"/>
              <w:numPr>
                <w:ilvl w:val="0"/>
                <w:numId w:val="7"/>
              </w:numPr>
            </w:pPr>
            <w:r>
              <w:t>V manjših šolah je težje zagotoviti</w:t>
            </w:r>
            <w:r>
              <w:t xml:space="preserve"> homogenost</w:t>
            </w:r>
            <w:r>
              <w:t xml:space="preserve"> (n</w:t>
            </w:r>
            <w:r>
              <w:t>a majhnih šolah ni homogenosti</w:t>
            </w:r>
            <w:r>
              <w:t>)</w:t>
            </w:r>
          </w:p>
          <w:p w:rsidR="008F1913" w:rsidRDefault="00AA0435" w:rsidP="008F1913">
            <w:pPr>
              <w:pStyle w:val="Odstavekseznama"/>
              <w:numPr>
                <w:ilvl w:val="0"/>
                <w:numId w:val="7"/>
              </w:numPr>
            </w:pPr>
            <w:r w:rsidRPr="009312F8">
              <w:rPr>
                <w:color w:val="000000" w:themeColor="text1"/>
              </w:rPr>
              <w:t>u</w:t>
            </w:r>
            <w:r w:rsidR="00DC4824" w:rsidRPr="009312F8">
              <w:rPr>
                <w:color w:val="000000" w:themeColor="text1"/>
              </w:rPr>
              <w:t>poštevajo, kjer je možno (izjema: gibanje in pevski zbor)</w:t>
            </w:r>
            <w:r w:rsidR="008F1913">
              <w:t xml:space="preserve"> </w:t>
            </w:r>
          </w:p>
          <w:p w:rsidR="008F1913" w:rsidRDefault="008F1913" w:rsidP="008F1913">
            <w:pPr>
              <w:pStyle w:val="Odstavekseznama"/>
              <w:numPr>
                <w:ilvl w:val="0"/>
                <w:numId w:val="7"/>
              </w:numPr>
            </w:pPr>
            <w:r>
              <w:t>dobra praksa: matične skupine (otroci iz 1. r. ostanejo skupaj v RAP, npr. 1. a je matična skupina)</w:t>
            </w:r>
          </w:p>
          <w:p w:rsidR="008F1913" w:rsidRDefault="008F1913" w:rsidP="008F1913">
            <w:pPr>
              <w:pStyle w:val="Odstavekseznama"/>
              <w:numPr>
                <w:ilvl w:val="0"/>
                <w:numId w:val="7"/>
              </w:numPr>
            </w:pPr>
            <w:r>
              <w:t xml:space="preserve">Homogenost in št. učiteljev: za zdaj na šolah tega ni </w:t>
            </w:r>
          </w:p>
          <w:p w:rsidR="008F1913" w:rsidRDefault="008F1913" w:rsidP="008F1913">
            <w:pPr>
              <w:pStyle w:val="Odstavekseznama"/>
              <w:numPr>
                <w:ilvl w:val="0"/>
                <w:numId w:val="7"/>
              </w:numPr>
            </w:pPr>
            <w:r>
              <w:t>Heterogenost skupine je lahko tudi prednost (</w:t>
            </w:r>
            <w:proofErr w:type="spellStart"/>
            <w:r>
              <w:t>kurikul</w:t>
            </w:r>
            <w:proofErr w:type="spellEnd"/>
            <w:r>
              <w:t xml:space="preserve"> za vrtce</w:t>
            </w:r>
            <w:r>
              <w:t xml:space="preserve"> -</w:t>
            </w:r>
            <w:r>
              <w:rPr>
                <w:color w:val="000000" w:themeColor="text1"/>
              </w:rPr>
              <w:t xml:space="preserve"> nadaljevanje vertikale iz vrtca</w:t>
            </w:r>
            <w:r>
              <w:t>), heterogenost pri športnih dejavnostih je včasih nujna, prosto igro je bolje izvajati pri prosti igri)</w:t>
            </w:r>
          </w:p>
          <w:p w:rsidR="003A42C7" w:rsidRPr="008F1913" w:rsidRDefault="008F1913" w:rsidP="008F1913">
            <w:pPr>
              <w:pStyle w:val="Odstavekseznama"/>
              <w:numPr>
                <w:ilvl w:val="0"/>
                <w:numId w:val="7"/>
              </w:numPr>
            </w:pPr>
            <w:r>
              <w:t>Homogenost je pomembna pri opravljanju domačih nalog (učitelji morajo razumeti vrednost DN, diferenciranost DN. Ob ustrezni strokovni utemeljitvi lahko DN opravljajo</w:t>
            </w:r>
            <w:r>
              <w:t xml:space="preserve"> v heterogenih skupinah</w:t>
            </w:r>
            <w:r>
              <w:t xml:space="preserve"> s starejšimi učenci)</w:t>
            </w:r>
          </w:p>
          <w:p w:rsidR="00CF4E59" w:rsidRDefault="00CF4E59" w:rsidP="009312F8">
            <w:pPr>
              <w:pStyle w:val="Odstavekseznama"/>
              <w:numPr>
                <w:ilvl w:val="0"/>
                <w:numId w:val="12"/>
              </w:numPr>
              <w:rPr>
                <w:color w:val="000000" w:themeColor="text1"/>
              </w:rPr>
            </w:pPr>
            <w:r>
              <w:rPr>
                <w:color w:val="000000" w:themeColor="text1"/>
              </w:rPr>
              <w:t>2x tedensko naj bi učencem občasno omogočili tudi vključevanje v heterogene skupine</w:t>
            </w:r>
          </w:p>
          <w:p w:rsidR="00A6794C" w:rsidRPr="009312F8" w:rsidRDefault="008F1913" w:rsidP="009312F8">
            <w:pPr>
              <w:pStyle w:val="Odstavekseznama"/>
              <w:numPr>
                <w:ilvl w:val="0"/>
                <w:numId w:val="12"/>
              </w:numPr>
              <w:rPr>
                <w:color w:val="000000" w:themeColor="text1"/>
              </w:rPr>
            </w:pPr>
            <w:r>
              <w:rPr>
                <w:color w:val="000000" w:themeColor="text1"/>
              </w:rPr>
              <w:t>d</w:t>
            </w:r>
            <w:r w:rsidR="00A6794C">
              <w:rPr>
                <w:color w:val="000000" w:themeColor="text1"/>
              </w:rPr>
              <w:t>obre izkušnje tudi s heterogenimi oddelki</w:t>
            </w:r>
          </w:p>
          <w:p w:rsidR="00DC4824" w:rsidRDefault="00A96B2B" w:rsidP="00024129">
            <w:pPr>
              <w:rPr>
                <w:color w:val="000000" w:themeColor="text1"/>
              </w:rPr>
            </w:pPr>
            <w:r>
              <w:rPr>
                <w:color w:val="000000" w:themeColor="text1"/>
              </w:rPr>
              <w:t xml:space="preserve">ZAKLJUČEK: </w:t>
            </w:r>
            <w:r w:rsidR="008F1913">
              <w:rPr>
                <w:color w:val="000000" w:themeColor="text1"/>
              </w:rPr>
              <w:t>veliko argumentov za in proti homogenosti skupin.</w:t>
            </w:r>
          </w:p>
          <w:p w:rsidR="00DC4824" w:rsidRDefault="00DC4824" w:rsidP="00024129">
            <w:pPr>
              <w:rPr>
                <w:color w:val="000000" w:themeColor="text1"/>
              </w:rPr>
            </w:pPr>
          </w:p>
          <w:p w:rsidR="00AA0435" w:rsidRDefault="00DC4824" w:rsidP="00024129">
            <w:pPr>
              <w:rPr>
                <w:color w:val="000000" w:themeColor="text1"/>
              </w:rPr>
            </w:pPr>
            <w:r w:rsidRPr="00DC4824">
              <w:rPr>
                <w:color w:val="000000" w:themeColor="text1"/>
                <w:u w:val="single"/>
              </w:rPr>
              <w:t>TJ 1</w:t>
            </w:r>
            <w:r>
              <w:rPr>
                <w:color w:val="000000" w:themeColor="text1"/>
              </w:rPr>
              <w:t xml:space="preserve">: </w:t>
            </w:r>
          </w:p>
          <w:p w:rsidR="00DC4824" w:rsidRDefault="00DC4824" w:rsidP="009312F8">
            <w:pPr>
              <w:pStyle w:val="Odstavekseznama"/>
              <w:numPr>
                <w:ilvl w:val="0"/>
                <w:numId w:val="11"/>
              </w:numPr>
              <w:rPr>
                <w:color w:val="000000" w:themeColor="text1"/>
              </w:rPr>
            </w:pPr>
            <w:r w:rsidRPr="009312F8">
              <w:rPr>
                <w:color w:val="000000" w:themeColor="text1"/>
              </w:rPr>
              <w:t>uči tre</w:t>
            </w:r>
            <w:r w:rsidR="00AA0435" w:rsidRPr="009312F8">
              <w:rPr>
                <w:color w:val="000000" w:themeColor="text1"/>
              </w:rPr>
              <w:t>tji učitelj (učitelj TJ/učitelj RP</w:t>
            </w:r>
            <w:r w:rsidRPr="009312F8">
              <w:rPr>
                <w:color w:val="000000" w:themeColor="text1"/>
              </w:rPr>
              <w:t xml:space="preserve"> z  modulom)</w:t>
            </w:r>
          </w:p>
          <w:p w:rsidR="008F1913" w:rsidRPr="008F1913" w:rsidRDefault="00CF4E59" w:rsidP="009312F8">
            <w:pPr>
              <w:pStyle w:val="Odstavekseznama"/>
              <w:numPr>
                <w:ilvl w:val="0"/>
                <w:numId w:val="11"/>
              </w:numPr>
              <w:rPr>
                <w:color w:val="000000" w:themeColor="text1"/>
              </w:rPr>
            </w:pPr>
            <w:r>
              <w:rPr>
                <w:color w:val="000000" w:themeColor="text1"/>
              </w:rPr>
              <w:t>učenje poteka po načelih didaktične igre, zato so učenci navdušeni</w:t>
            </w:r>
            <w:r w:rsidR="008F1913">
              <w:t xml:space="preserve"> </w:t>
            </w:r>
          </w:p>
          <w:p w:rsidR="008F1913" w:rsidRPr="008F1913" w:rsidRDefault="00A96B2B" w:rsidP="008F1913">
            <w:pPr>
              <w:pStyle w:val="Odstavekseznama"/>
              <w:numPr>
                <w:ilvl w:val="0"/>
                <w:numId w:val="11"/>
              </w:numPr>
              <w:rPr>
                <w:color w:val="000000" w:themeColor="text1"/>
              </w:rPr>
            </w:pPr>
            <w:r>
              <w:t>p</w:t>
            </w:r>
            <w:r w:rsidR="008F1913">
              <w:t>omanjkanje učiteljev RP, učiteljev za zgodnje poučevanje TJ (S Primorska)</w:t>
            </w:r>
          </w:p>
          <w:p w:rsidR="008D0336" w:rsidRPr="008F1913" w:rsidRDefault="008F1913" w:rsidP="008F1913">
            <w:pPr>
              <w:pStyle w:val="Odstavekseznama"/>
              <w:numPr>
                <w:ilvl w:val="0"/>
                <w:numId w:val="11"/>
              </w:numPr>
              <w:rPr>
                <w:color w:val="000000" w:themeColor="text1"/>
              </w:rPr>
            </w:pPr>
            <w:r>
              <w:t>vzgojiteljice: ali imajo opravlj</w:t>
            </w:r>
            <w:r>
              <w:t xml:space="preserve">ene module za zgodnje poučevanje TJ??? </w:t>
            </w:r>
            <w:r>
              <w:rPr>
                <w:color w:val="FF0000"/>
              </w:rPr>
              <w:t>PREVERITI</w:t>
            </w:r>
          </w:p>
          <w:p w:rsidR="009312F8" w:rsidRPr="003A42C7" w:rsidRDefault="009312F8" w:rsidP="00024129">
            <w:pPr>
              <w:rPr>
                <w:color w:val="000000" w:themeColor="text1"/>
              </w:rPr>
            </w:pPr>
          </w:p>
          <w:p w:rsidR="003A42C7" w:rsidRDefault="003A42C7" w:rsidP="0085216E">
            <w:pPr>
              <w:rPr>
                <w:color w:val="000000" w:themeColor="text1"/>
              </w:rPr>
            </w:pPr>
            <w:r w:rsidRPr="003A42C7">
              <w:rPr>
                <w:color w:val="000000" w:themeColor="text1"/>
              </w:rPr>
              <w:t>DRUGO:</w:t>
            </w:r>
          </w:p>
          <w:p w:rsidR="00651FB2" w:rsidRDefault="00651FB2" w:rsidP="00BE743F">
            <w:pPr>
              <w:pStyle w:val="Odstavekseznama"/>
              <w:numPr>
                <w:ilvl w:val="0"/>
                <w:numId w:val="11"/>
              </w:numPr>
              <w:rPr>
                <w:color w:val="000000" w:themeColor="text1"/>
              </w:rPr>
            </w:pPr>
            <w:r w:rsidRPr="00BE743F">
              <w:rPr>
                <w:color w:val="000000" w:themeColor="text1"/>
              </w:rPr>
              <w:t>Če želimo zagotoviti enega človeka, je ovira normativ.</w:t>
            </w:r>
          </w:p>
          <w:p w:rsidR="00BE743F" w:rsidRDefault="00BE743F" w:rsidP="00BE743F">
            <w:pPr>
              <w:pStyle w:val="Odstavekseznama"/>
              <w:numPr>
                <w:ilvl w:val="0"/>
                <w:numId w:val="11"/>
              </w:numPr>
              <w:rPr>
                <w:color w:val="000000" w:themeColor="text1"/>
              </w:rPr>
            </w:pPr>
            <w:r>
              <w:rPr>
                <w:color w:val="000000" w:themeColor="text1"/>
              </w:rPr>
              <w:t>Nujno je dovolj zgodnje komuniciranje s starš</w:t>
            </w:r>
            <w:r w:rsidR="008F1913">
              <w:rPr>
                <w:color w:val="000000" w:themeColor="text1"/>
              </w:rPr>
              <w:t>i (seznanitev s cilji in načeli</w:t>
            </w:r>
            <w:r>
              <w:rPr>
                <w:color w:val="000000" w:themeColor="text1"/>
              </w:rPr>
              <w:t xml:space="preserve"> </w:t>
            </w:r>
            <w:proofErr w:type="spellStart"/>
            <w:r>
              <w:rPr>
                <w:color w:val="000000" w:themeColor="text1"/>
              </w:rPr>
              <w:t>RaP</w:t>
            </w:r>
            <w:proofErr w:type="spellEnd"/>
            <w:r w:rsidR="00CF4E59">
              <w:rPr>
                <w:color w:val="000000" w:themeColor="text1"/>
              </w:rPr>
              <w:t>-pogoj za dobro načrtovanje dejavnosti)</w:t>
            </w:r>
            <w:r w:rsidR="00A96B2B">
              <w:rPr>
                <w:color w:val="000000" w:themeColor="text1"/>
              </w:rPr>
              <w:t>.</w:t>
            </w:r>
          </w:p>
          <w:p w:rsidR="00CF4E59" w:rsidRPr="00BE743F" w:rsidRDefault="00CF4E59" w:rsidP="00BE743F">
            <w:pPr>
              <w:pStyle w:val="Odstavekseznama"/>
              <w:numPr>
                <w:ilvl w:val="0"/>
                <w:numId w:val="11"/>
              </w:numPr>
              <w:rPr>
                <w:color w:val="000000" w:themeColor="text1"/>
              </w:rPr>
            </w:pPr>
            <w:r>
              <w:rPr>
                <w:color w:val="000000" w:themeColor="text1"/>
              </w:rPr>
              <w:t>Sodel</w:t>
            </w:r>
            <w:r w:rsidR="00E204BA">
              <w:rPr>
                <w:color w:val="000000" w:themeColor="text1"/>
              </w:rPr>
              <w:t>o</w:t>
            </w:r>
            <w:r>
              <w:rPr>
                <w:color w:val="000000" w:themeColor="text1"/>
              </w:rPr>
              <w:t>vanje z ustanoviteljem (prevozi-</w:t>
            </w:r>
            <w:r w:rsidR="00A96B2B">
              <w:rPr>
                <w:color w:val="000000" w:themeColor="text1"/>
              </w:rPr>
              <w:t xml:space="preserve">to morajo šole </w:t>
            </w:r>
            <w:proofErr w:type="spellStart"/>
            <w:r>
              <w:rPr>
                <w:color w:val="000000" w:themeColor="text1"/>
              </w:rPr>
              <w:t>skomunicirati</w:t>
            </w:r>
            <w:proofErr w:type="spellEnd"/>
            <w:r>
              <w:rPr>
                <w:color w:val="000000" w:themeColor="text1"/>
              </w:rPr>
              <w:t xml:space="preserve"> najkasneje do aprila)</w:t>
            </w:r>
            <w:r w:rsidR="00A96B2B">
              <w:rPr>
                <w:color w:val="000000" w:themeColor="text1"/>
              </w:rPr>
              <w:t>.</w:t>
            </w:r>
          </w:p>
          <w:p w:rsidR="00C61898" w:rsidRDefault="00C61898" w:rsidP="0085216E">
            <w:pPr>
              <w:rPr>
                <w:color w:val="000000" w:themeColor="text1"/>
              </w:rPr>
            </w:pPr>
          </w:p>
          <w:p w:rsidR="00C61898" w:rsidRDefault="00C61898" w:rsidP="0085216E">
            <w:pPr>
              <w:rPr>
                <w:color w:val="000000" w:themeColor="text1"/>
              </w:rPr>
            </w:pPr>
          </w:p>
          <w:p w:rsidR="00D4643D" w:rsidRDefault="00D4643D" w:rsidP="00A96B2B">
            <w:pPr>
              <w:rPr>
                <w:color w:val="7030A0"/>
              </w:rPr>
            </w:pPr>
          </w:p>
        </w:tc>
      </w:tr>
      <w:tr w:rsidR="003A42C7" w:rsidTr="008F1913">
        <w:trPr>
          <w:trHeight w:val="4660"/>
        </w:trPr>
        <w:tc>
          <w:tcPr>
            <w:tcW w:w="9062" w:type="dxa"/>
          </w:tcPr>
          <w:p w:rsidR="003A42C7" w:rsidRPr="00C61898" w:rsidRDefault="003A42C7" w:rsidP="00C61898">
            <w:pPr>
              <w:pStyle w:val="Odstavekseznama"/>
              <w:numPr>
                <w:ilvl w:val="0"/>
                <w:numId w:val="1"/>
              </w:numPr>
              <w:rPr>
                <w:color w:val="C00000"/>
              </w:rPr>
            </w:pPr>
            <w:r w:rsidRPr="00C61898">
              <w:rPr>
                <w:color w:val="C00000"/>
              </w:rPr>
              <w:lastRenderedPageBreak/>
              <w:t xml:space="preserve">Kakšne prednosti in kakšne ovire se kažejo glede </w:t>
            </w:r>
            <w:r w:rsidRPr="00C61898">
              <w:rPr>
                <w:b/>
                <w:color w:val="C00000"/>
              </w:rPr>
              <w:t>izvajanja tujega jezika</w:t>
            </w:r>
            <w:r w:rsidRPr="00C61898">
              <w:rPr>
                <w:color w:val="C00000"/>
              </w:rPr>
              <w:t xml:space="preserve"> v  (obveznem) in razširjenem programu po uvedbi poskusa? (Kaj je drugače? Didaktično metodični vidik izvedbe? Kadri? Kateri TJ naj bo v 7. razredu 2.TJ, nadaljevanje iz II. triletja ali nov? Razlogi? Premagovanje heterogenosti. Doseganje nivoja evropskega jezikovnega okvirja </w:t>
            </w:r>
            <w:proofErr w:type="spellStart"/>
            <w:r w:rsidRPr="00C61898">
              <w:rPr>
                <w:color w:val="C00000"/>
              </w:rPr>
              <w:t>itd</w:t>
            </w:r>
            <w:proofErr w:type="spellEnd"/>
            <w:r w:rsidRPr="00C61898">
              <w:rPr>
                <w:color w:val="C00000"/>
              </w:rPr>
              <w:t>…)</w:t>
            </w:r>
            <w:proofErr w:type="spellStart"/>
            <w:r w:rsidRPr="00C61898">
              <w:rPr>
                <w:color w:val="C00000"/>
              </w:rPr>
              <w:t>itd</w:t>
            </w:r>
            <w:proofErr w:type="spellEnd"/>
            <w:r w:rsidRPr="00C61898">
              <w:rPr>
                <w:color w:val="C00000"/>
              </w:rPr>
              <w:t>…)</w:t>
            </w:r>
          </w:p>
          <w:p w:rsidR="003A42C7" w:rsidRDefault="003A42C7" w:rsidP="003A42C7">
            <w:pPr>
              <w:rPr>
                <w:color w:val="7030A0"/>
              </w:rPr>
            </w:pPr>
          </w:p>
          <w:p w:rsidR="003A42C7" w:rsidRDefault="003A42C7" w:rsidP="00024129"/>
          <w:p w:rsidR="003A42C7" w:rsidRDefault="003A42C7" w:rsidP="00024129">
            <w:r w:rsidRPr="00C61898">
              <w:rPr>
                <w:u w:val="single"/>
              </w:rPr>
              <w:t>Didaktično-metodični vidik izvedbe</w:t>
            </w:r>
            <w:r>
              <w:t>:</w:t>
            </w:r>
          </w:p>
          <w:p w:rsidR="00A96B2B" w:rsidRDefault="00DC4824" w:rsidP="00A96B2B">
            <w:pPr>
              <w:pStyle w:val="Odstavekseznama"/>
              <w:numPr>
                <w:ilvl w:val="0"/>
                <w:numId w:val="16"/>
              </w:numPr>
            </w:pPr>
            <w:r>
              <w:t>Pom</w:t>
            </w:r>
            <w:r w:rsidRPr="00DC4824">
              <w:t>e</w:t>
            </w:r>
            <w:r w:rsidR="00DF3565">
              <w:t>m</w:t>
            </w:r>
            <w:bookmarkStart w:id="0" w:name="_GoBack"/>
            <w:bookmarkEnd w:id="0"/>
            <w:r w:rsidRPr="00DC4824">
              <w:t xml:space="preserve">bno se jim zdi, da </w:t>
            </w:r>
            <w:r>
              <w:t>v 1. in 2. tril</w:t>
            </w:r>
            <w:r w:rsidR="006C57F0">
              <w:t>etju učenec</w:t>
            </w:r>
            <w:r>
              <w:t xml:space="preserve"> </w:t>
            </w:r>
            <w:r w:rsidR="00A96B2B">
              <w:t>»</w:t>
            </w:r>
            <w:r>
              <w:t>spregovori</w:t>
            </w:r>
            <w:r w:rsidR="00A96B2B">
              <w:t>«</w:t>
            </w:r>
            <w:r>
              <w:t xml:space="preserve"> v TJ</w:t>
            </w:r>
            <w:r w:rsidR="006C57F0">
              <w:t>, izgubi strah</w:t>
            </w:r>
            <w:r>
              <w:t xml:space="preserve"> (motivacija in didaktika poučevanj</w:t>
            </w:r>
            <w:r w:rsidR="00A96B2B">
              <w:t xml:space="preserve">a sta ključni). </w:t>
            </w:r>
          </w:p>
          <w:p w:rsidR="00DC4824" w:rsidRPr="00DC4824" w:rsidRDefault="00A96B2B" w:rsidP="00A96B2B">
            <w:pPr>
              <w:pStyle w:val="Odstavekseznama"/>
              <w:numPr>
                <w:ilvl w:val="0"/>
                <w:numId w:val="16"/>
              </w:numPr>
            </w:pPr>
            <w:r>
              <w:t>Do konca 2. triletja ni toliko pomembno doseganje</w:t>
            </w:r>
            <w:r w:rsidR="00DC4824">
              <w:t xml:space="preserve"> SEJO (možnost preizkušanja različnih jezikov)</w:t>
            </w:r>
            <w:r>
              <w:t>.</w:t>
            </w:r>
          </w:p>
          <w:p w:rsidR="003A42C7" w:rsidRDefault="003A42C7" w:rsidP="00024129"/>
          <w:p w:rsidR="003A42C7" w:rsidRDefault="003A42C7" w:rsidP="00024129"/>
          <w:p w:rsidR="003A42C7" w:rsidRDefault="003A42C7" w:rsidP="00024129"/>
          <w:p w:rsidR="00AA0435" w:rsidRDefault="003A42C7" w:rsidP="00024129">
            <w:r w:rsidRPr="00C61898">
              <w:rPr>
                <w:u w:val="single"/>
              </w:rPr>
              <w:t xml:space="preserve">TJ </w:t>
            </w:r>
            <w:r w:rsidR="00DC4824">
              <w:rPr>
                <w:u w:val="single"/>
              </w:rPr>
              <w:t>2</w:t>
            </w:r>
            <w:r w:rsidRPr="00C61898">
              <w:rPr>
                <w:u w:val="single"/>
              </w:rPr>
              <w:t xml:space="preserve"> v 7. razredu</w:t>
            </w:r>
            <w:r w:rsidR="00C61898">
              <w:t>:</w:t>
            </w:r>
            <w:r w:rsidR="00DC4824">
              <w:t xml:space="preserve"> </w:t>
            </w:r>
          </w:p>
          <w:p w:rsidR="003A42C7" w:rsidRDefault="00DC4824" w:rsidP="00AA0435">
            <w:pPr>
              <w:pStyle w:val="Odstavekseznama"/>
              <w:numPr>
                <w:ilvl w:val="0"/>
                <w:numId w:val="7"/>
              </w:numPr>
            </w:pPr>
            <w:r>
              <w:t xml:space="preserve">pomembno, da se izbranega  jezika učijo kontinuirano 3 leta. </w:t>
            </w:r>
          </w:p>
          <w:p w:rsidR="00651FB2" w:rsidRDefault="00AA0435" w:rsidP="00651FB2">
            <w:pPr>
              <w:pStyle w:val="Odstavekseznama"/>
              <w:numPr>
                <w:ilvl w:val="0"/>
                <w:numId w:val="11"/>
              </w:numPr>
              <w:rPr>
                <w:color w:val="000000" w:themeColor="text1"/>
              </w:rPr>
            </w:pPr>
            <w:r>
              <w:t>Večina šol ima isti jezik kot v 2. VIO (možnost</w:t>
            </w:r>
            <w:r w:rsidR="00A96B2B">
              <w:t>/potreba</w:t>
            </w:r>
            <w:r>
              <w:t>: povezava z gimnazijo</w:t>
            </w:r>
            <w:r w:rsidR="00A96B2B">
              <w:t xml:space="preserve"> oz. SŠ</w:t>
            </w:r>
            <w:r>
              <w:t>,</w:t>
            </w:r>
            <w:r w:rsidR="00A96B2B">
              <w:t xml:space="preserve"> da zagotovi nadaljnje kontinuirano učenje istega TJ</w:t>
            </w:r>
            <w:r>
              <w:t>)</w:t>
            </w:r>
            <w:r w:rsidR="00651FB2">
              <w:rPr>
                <w:color w:val="000000" w:themeColor="text1"/>
              </w:rPr>
              <w:t xml:space="preserve"> </w:t>
            </w:r>
          </w:p>
          <w:p w:rsidR="00651FB2" w:rsidRDefault="00A96B2B" w:rsidP="00651FB2">
            <w:pPr>
              <w:pStyle w:val="Odstavekseznama"/>
              <w:numPr>
                <w:ilvl w:val="0"/>
                <w:numId w:val="11"/>
              </w:numPr>
              <w:rPr>
                <w:color w:val="000000" w:themeColor="text1"/>
              </w:rPr>
            </w:pPr>
            <w:r>
              <w:rPr>
                <w:color w:val="000000" w:themeColor="text1"/>
              </w:rPr>
              <w:t>želje tudi po učenju drugih jezikov</w:t>
            </w:r>
            <w:r w:rsidR="00651FB2">
              <w:rPr>
                <w:color w:val="000000" w:themeColor="text1"/>
              </w:rPr>
              <w:t xml:space="preserve"> (</w:t>
            </w:r>
            <w:proofErr w:type="spellStart"/>
            <w:r w:rsidR="00651FB2">
              <w:rPr>
                <w:color w:val="000000" w:themeColor="text1"/>
              </w:rPr>
              <w:t>ita</w:t>
            </w:r>
            <w:proofErr w:type="spellEnd"/>
            <w:r w:rsidR="00651FB2">
              <w:rPr>
                <w:color w:val="000000" w:themeColor="text1"/>
              </w:rPr>
              <w:t>., špan</w:t>
            </w:r>
            <w:r>
              <w:rPr>
                <w:color w:val="000000" w:themeColor="text1"/>
              </w:rPr>
              <w:t>.</w:t>
            </w:r>
            <w:r w:rsidR="00651FB2">
              <w:rPr>
                <w:color w:val="000000" w:themeColor="text1"/>
              </w:rPr>
              <w:t xml:space="preserve"> …) </w:t>
            </w:r>
          </w:p>
          <w:p w:rsidR="00651FB2" w:rsidRDefault="00A96B2B" w:rsidP="00651FB2">
            <w:pPr>
              <w:pStyle w:val="Odstavekseznama"/>
              <w:numPr>
                <w:ilvl w:val="0"/>
                <w:numId w:val="11"/>
              </w:numPr>
              <w:rPr>
                <w:color w:val="000000" w:themeColor="text1"/>
              </w:rPr>
            </w:pPr>
            <w:r>
              <w:rPr>
                <w:color w:val="000000" w:themeColor="text1"/>
              </w:rPr>
              <w:t>soglasja staršev, ki se niso strinjali, so naknadno p</w:t>
            </w:r>
            <w:r w:rsidR="00651FB2">
              <w:rPr>
                <w:color w:val="000000" w:themeColor="text1"/>
              </w:rPr>
              <w:t>ridobili zaradi želje učencev</w:t>
            </w:r>
            <w:r>
              <w:rPr>
                <w:color w:val="000000" w:themeColor="text1"/>
              </w:rPr>
              <w:t xml:space="preserve"> po učenju TJ</w:t>
            </w:r>
          </w:p>
          <w:p w:rsidR="00A96B2B" w:rsidRDefault="00651FB2" w:rsidP="00A96B2B">
            <w:pPr>
              <w:pStyle w:val="Odstavekseznama"/>
              <w:numPr>
                <w:ilvl w:val="0"/>
                <w:numId w:val="7"/>
              </w:numPr>
            </w:pPr>
            <w:r>
              <w:rPr>
                <w:color w:val="000000" w:themeColor="text1"/>
              </w:rPr>
              <w:t>PREDLOG</w:t>
            </w:r>
            <w:r w:rsidR="008D0336">
              <w:rPr>
                <w:color w:val="000000" w:themeColor="text1"/>
              </w:rPr>
              <w:t>: TJ1 od</w:t>
            </w:r>
            <w:r>
              <w:rPr>
                <w:color w:val="000000" w:themeColor="text1"/>
              </w:rPr>
              <w:t xml:space="preserve"> 1. r.</w:t>
            </w:r>
            <w:r w:rsidR="008D0336">
              <w:rPr>
                <w:color w:val="000000" w:themeColor="text1"/>
              </w:rPr>
              <w:t xml:space="preserve"> do 9. r, TJ 2 od</w:t>
            </w:r>
            <w:r>
              <w:rPr>
                <w:color w:val="000000" w:themeColor="text1"/>
              </w:rPr>
              <w:t xml:space="preserve"> 4. </w:t>
            </w:r>
            <w:r w:rsidR="008D0336">
              <w:rPr>
                <w:color w:val="000000" w:themeColor="text1"/>
              </w:rPr>
              <w:t xml:space="preserve">-9. razreda (KONTINUIRANO). Na velikih šolah </w:t>
            </w:r>
            <w:r w:rsidR="00A96B2B">
              <w:rPr>
                <w:color w:val="000000" w:themeColor="text1"/>
              </w:rPr>
              <w:t>tudi</w:t>
            </w:r>
            <w:r w:rsidR="00A96B2B">
              <w:rPr>
                <w:color w:val="000000" w:themeColor="text1"/>
              </w:rPr>
              <w:t xml:space="preserve"> </w:t>
            </w:r>
            <w:r w:rsidR="008D0336">
              <w:rPr>
                <w:color w:val="000000" w:themeColor="text1"/>
              </w:rPr>
              <w:t xml:space="preserve">možnost </w:t>
            </w:r>
            <w:r w:rsidR="00A96B2B">
              <w:rPr>
                <w:color w:val="000000" w:themeColor="text1"/>
              </w:rPr>
              <w:t>učenja</w:t>
            </w:r>
            <w:r w:rsidR="008D0336">
              <w:rPr>
                <w:color w:val="000000" w:themeColor="text1"/>
              </w:rPr>
              <w:t xml:space="preserve"> TJ 3</w:t>
            </w:r>
            <w:r w:rsidR="00A96B2B">
              <w:t xml:space="preserve"> </w:t>
            </w:r>
          </w:p>
          <w:p w:rsidR="00651FB2" w:rsidRPr="00A96B2B" w:rsidRDefault="00A96B2B" w:rsidP="00A96B2B">
            <w:pPr>
              <w:pStyle w:val="Odstavekseznama"/>
              <w:numPr>
                <w:ilvl w:val="0"/>
                <w:numId w:val="7"/>
              </w:numPr>
            </w:pPr>
            <w:r>
              <w:t>PREDLOG</w:t>
            </w:r>
            <w:r>
              <w:t xml:space="preserve">: TJ2 </w:t>
            </w:r>
            <w:r>
              <w:t xml:space="preserve">v 7. razredu </w:t>
            </w:r>
            <w:r>
              <w:t>naj bo tisti, ki se ga učijo že v 2. triletju</w:t>
            </w:r>
          </w:p>
          <w:p w:rsidR="00651FB2" w:rsidRPr="009312F8" w:rsidRDefault="00651FB2" w:rsidP="00651FB2">
            <w:pPr>
              <w:pStyle w:val="Odstavekseznama"/>
              <w:numPr>
                <w:ilvl w:val="0"/>
                <w:numId w:val="11"/>
              </w:numPr>
              <w:rPr>
                <w:color w:val="000000" w:themeColor="text1"/>
              </w:rPr>
            </w:pPr>
            <w:r>
              <w:rPr>
                <w:color w:val="000000" w:themeColor="text1"/>
              </w:rPr>
              <w:t xml:space="preserve">Prednost: ni ocenjevanja (vendar pa straši merijo uspeh po ocenah, če ni ocen, ni </w:t>
            </w:r>
            <w:r w:rsidR="00A96B2B">
              <w:rPr>
                <w:color w:val="000000" w:themeColor="text1"/>
              </w:rPr>
              <w:t>»</w:t>
            </w:r>
            <w:r>
              <w:rPr>
                <w:color w:val="000000" w:themeColor="text1"/>
              </w:rPr>
              <w:t>resen</w:t>
            </w:r>
            <w:r w:rsidR="00A96B2B">
              <w:rPr>
                <w:color w:val="000000" w:themeColor="text1"/>
              </w:rPr>
              <w:t xml:space="preserve">«, enakovreden </w:t>
            </w:r>
            <w:r>
              <w:rPr>
                <w:color w:val="000000" w:themeColor="text1"/>
              </w:rPr>
              <w:t>predmet)</w:t>
            </w:r>
          </w:p>
          <w:p w:rsidR="00AA0435" w:rsidRDefault="00A96B2B" w:rsidP="00AA0435">
            <w:pPr>
              <w:pStyle w:val="Odstavekseznama"/>
              <w:numPr>
                <w:ilvl w:val="0"/>
                <w:numId w:val="7"/>
              </w:numPr>
            </w:pPr>
            <w:r>
              <w:t>Upoštevati je treba predznanje</w:t>
            </w:r>
            <w:r w:rsidR="00CF4E59">
              <w:t>, skladno s tem oblikovati skupine (včasih je razlika v času učenja TJ tudi</w:t>
            </w:r>
            <w:r w:rsidR="001F5F2A">
              <w:t xml:space="preserve"> 5 let-če so tako velike razlike</w:t>
            </w:r>
            <w:r w:rsidR="00CF4E59">
              <w:t>, je treba omogočiti nivoje)</w:t>
            </w:r>
          </w:p>
          <w:p w:rsidR="008D0336" w:rsidRDefault="008D0336" w:rsidP="00AA0435">
            <w:pPr>
              <w:pStyle w:val="Odstavekseznama"/>
              <w:numPr>
                <w:ilvl w:val="0"/>
                <w:numId w:val="7"/>
              </w:numPr>
            </w:pPr>
            <w:r>
              <w:t>Učenje dveh TJ je dobrodošlo (SEJO)</w:t>
            </w:r>
          </w:p>
          <w:p w:rsidR="008D0336" w:rsidRDefault="008D0336" w:rsidP="00AA0435">
            <w:pPr>
              <w:pStyle w:val="Odstavekseznama"/>
              <w:numPr>
                <w:ilvl w:val="0"/>
                <w:numId w:val="7"/>
              </w:numPr>
            </w:pPr>
            <w:r>
              <w:t xml:space="preserve">Na območjih šolstva narodnosti specifika: materinščina +jezik okolja+TJ1+ TJ2 </w:t>
            </w:r>
          </w:p>
          <w:p w:rsidR="00AA0435" w:rsidRDefault="00AA0435" w:rsidP="00024129"/>
          <w:p w:rsidR="003A42C7" w:rsidRDefault="003A42C7" w:rsidP="00024129"/>
          <w:p w:rsidR="00AA0435" w:rsidRDefault="003A42C7" w:rsidP="00024129">
            <w:r w:rsidRPr="00C61898">
              <w:rPr>
                <w:u w:val="single"/>
              </w:rPr>
              <w:t>Premagovanje heterogenost</w:t>
            </w:r>
            <w:r>
              <w:t>i</w:t>
            </w:r>
            <w:r w:rsidR="00C61898">
              <w:t>:</w:t>
            </w:r>
            <w:r w:rsidR="00DC4824">
              <w:t xml:space="preserve"> </w:t>
            </w:r>
          </w:p>
          <w:p w:rsidR="003A42C7" w:rsidRDefault="00DC4824" w:rsidP="00AA0435">
            <w:pPr>
              <w:pStyle w:val="Odstavekseznama"/>
              <w:numPr>
                <w:ilvl w:val="0"/>
                <w:numId w:val="8"/>
              </w:numPr>
            </w:pPr>
            <w:r>
              <w:t xml:space="preserve">Če </w:t>
            </w:r>
            <w:r w:rsidR="001F5F2A">
              <w:t>se istega jezika učijo že v 2. triletju</w:t>
            </w:r>
            <w:r>
              <w:t xml:space="preserve">, bi morali </w:t>
            </w:r>
            <w:r w:rsidR="001F5F2A">
              <w:t xml:space="preserve">v 7. r. </w:t>
            </w:r>
            <w:r>
              <w:t>nadaljevati na različnih ravneh (začetniki-nadaljevalci)</w:t>
            </w:r>
          </w:p>
          <w:p w:rsidR="00651FB2" w:rsidRDefault="00651FB2" w:rsidP="00AA0435">
            <w:pPr>
              <w:pStyle w:val="Odstavekseznama"/>
              <w:numPr>
                <w:ilvl w:val="0"/>
                <w:numId w:val="8"/>
              </w:numPr>
            </w:pPr>
            <w:r>
              <w:t>Težave pri ind</w:t>
            </w:r>
            <w:r w:rsidR="001F5F2A">
              <w:t xml:space="preserve">ividualizaciji in </w:t>
            </w:r>
            <w:r>
              <w:t xml:space="preserve"> dif</w:t>
            </w:r>
            <w:r w:rsidR="001F5F2A">
              <w:t>erenciaciji</w:t>
            </w:r>
            <w:r>
              <w:t xml:space="preserve">, ko učenci pristopajo k pouku TJ z </w:t>
            </w:r>
            <w:r w:rsidR="001F5F2A">
              <w:t xml:space="preserve">zelo </w:t>
            </w:r>
            <w:r>
              <w:t>različnim predznanjem.</w:t>
            </w:r>
          </w:p>
          <w:p w:rsidR="00651FB2" w:rsidRDefault="00651FB2" w:rsidP="00651FB2"/>
          <w:p w:rsidR="003A42C7" w:rsidRDefault="003A42C7" w:rsidP="00024129"/>
          <w:p w:rsidR="00AA0435" w:rsidRDefault="003A42C7" w:rsidP="00024129">
            <w:r w:rsidRPr="00C61898">
              <w:rPr>
                <w:u w:val="single"/>
              </w:rPr>
              <w:t>Doseganje evropskega jezikovnega okvirja</w:t>
            </w:r>
            <w:r w:rsidR="00C61898">
              <w:t>:</w:t>
            </w:r>
            <w:r w:rsidR="00DC4824">
              <w:t xml:space="preserve"> </w:t>
            </w:r>
          </w:p>
          <w:p w:rsidR="003A42C7" w:rsidRDefault="00DC4824" w:rsidP="00024129">
            <w:r>
              <w:t xml:space="preserve">nadaljevalci bi ga lahko </w:t>
            </w:r>
            <w:r w:rsidR="001F5F2A">
              <w:t>ob ustrezni diferenciaciji</w:t>
            </w:r>
            <w:r w:rsidR="001F5F2A">
              <w:t xml:space="preserve"> </w:t>
            </w:r>
            <w:r>
              <w:t>dosegali</w:t>
            </w:r>
          </w:p>
          <w:p w:rsidR="003A42C7" w:rsidRDefault="003A42C7" w:rsidP="00024129"/>
          <w:p w:rsidR="003A42C7" w:rsidRDefault="003A42C7" w:rsidP="00024129"/>
          <w:p w:rsidR="003A42C7" w:rsidRDefault="003A42C7" w:rsidP="00024129">
            <w:r>
              <w:t>DRUGO:</w:t>
            </w:r>
          </w:p>
          <w:p w:rsidR="00651FB2" w:rsidRDefault="00651FB2" w:rsidP="00024129">
            <w:r>
              <w:t xml:space="preserve">Težave pri </w:t>
            </w:r>
            <w:r w:rsidR="001F5F2A">
              <w:t>izvajanju</w:t>
            </w:r>
            <w:r w:rsidR="001F5F2A">
              <w:t xml:space="preserve"> dejavnosti</w:t>
            </w:r>
            <w:r w:rsidR="001F5F2A">
              <w:t xml:space="preserve"> ob </w:t>
            </w:r>
            <w:r w:rsidR="001F5F2A">
              <w:t>odsotn</w:t>
            </w:r>
            <w:r w:rsidR="001F5F2A">
              <w:t>ost</w:t>
            </w:r>
            <w:r w:rsidR="001F5F2A">
              <w:t xml:space="preserve">ih učiteljev </w:t>
            </w:r>
            <w:r w:rsidR="001F5F2A">
              <w:t>(težko najti ustrezno nadomeščanje)</w:t>
            </w:r>
          </w:p>
          <w:p w:rsidR="00651FB2" w:rsidRDefault="00651FB2" w:rsidP="00024129">
            <w:r>
              <w:t>Dejavnosti so se pr</w:t>
            </w:r>
            <w:r w:rsidR="001823B9">
              <w:t>e</w:t>
            </w:r>
            <w:r>
              <w:t>imenovale, vsebina</w:t>
            </w:r>
            <w:r w:rsidR="001F5F2A">
              <w:t xml:space="preserve"> pa</w:t>
            </w:r>
            <w:r>
              <w:t xml:space="preserve"> je ostala</w:t>
            </w:r>
            <w:r w:rsidR="001F5F2A">
              <w:t xml:space="preserve"> nespremenjena</w:t>
            </w:r>
            <w:r>
              <w:t xml:space="preserve"> </w:t>
            </w:r>
            <w:r w:rsidR="001F5F2A">
              <w:t>(</w:t>
            </w:r>
            <w:r>
              <w:t xml:space="preserve">takšna kot pred </w:t>
            </w:r>
            <w:r w:rsidR="001F5F2A">
              <w:t xml:space="preserve">uvedbo </w:t>
            </w:r>
            <w:proofErr w:type="spellStart"/>
            <w:r>
              <w:t>RaP</w:t>
            </w:r>
            <w:proofErr w:type="spellEnd"/>
            <w:r w:rsidR="001F5F2A">
              <w:t>)</w:t>
            </w:r>
          </w:p>
          <w:p w:rsidR="003A42C7" w:rsidRDefault="003A42C7" w:rsidP="0033352C"/>
        </w:tc>
      </w:tr>
      <w:tr w:rsidR="003A42C7" w:rsidTr="008F1913">
        <w:trPr>
          <w:trHeight w:val="5950"/>
        </w:trPr>
        <w:tc>
          <w:tcPr>
            <w:tcW w:w="9062" w:type="dxa"/>
          </w:tcPr>
          <w:p w:rsidR="003A42C7" w:rsidRPr="00C61898" w:rsidRDefault="003A42C7" w:rsidP="00C61898">
            <w:pPr>
              <w:pStyle w:val="Odstavekseznama"/>
              <w:numPr>
                <w:ilvl w:val="0"/>
                <w:numId w:val="1"/>
              </w:numPr>
              <w:rPr>
                <w:color w:val="C00000"/>
              </w:rPr>
            </w:pPr>
            <w:r w:rsidRPr="00C61898">
              <w:rPr>
                <w:color w:val="C00000"/>
              </w:rPr>
              <w:lastRenderedPageBreak/>
              <w:t xml:space="preserve">Kateri </w:t>
            </w:r>
            <w:r w:rsidRPr="00C61898">
              <w:rPr>
                <w:b/>
                <w:color w:val="C00000"/>
              </w:rPr>
              <w:t>robni pogoji bi morali biti obvezni za vse šole</w:t>
            </w:r>
            <w:r w:rsidRPr="00C61898">
              <w:rPr>
                <w:color w:val="C00000"/>
              </w:rPr>
              <w:t xml:space="preserve">, da bi bila organizacija in izvedba razširjenega programa možna? (Čas za kosilo? Ena ura gibanja na dan? Šola naredi ponudbo dejavnosti, učenci se vključijo glede na interes in organizacijske možnosti? Čas za domače naloge? Kolesarski izpit </w:t>
            </w:r>
            <w:proofErr w:type="spellStart"/>
            <w:r w:rsidRPr="00C61898">
              <w:rPr>
                <w:color w:val="C00000"/>
              </w:rPr>
              <w:t>Itd</w:t>
            </w:r>
            <w:proofErr w:type="spellEnd"/>
            <w:r w:rsidRPr="00C61898">
              <w:rPr>
                <w:color w:val="C00000"/>
              </w:rPr>
              <w:t xml:space="preserve">? </w:t>
            </w:r>
            <w:proofErr w:type="spellStart"/>
            <w:r w:rsidRPr="00C61898">
              <w:rPr>
                <w:color w:val="C00000"/>
              </w:rPr>
              <w:t>Itd</w:t>
            </w:r>
            <w:proofErr w:type="spellEnd"/>
            <w:r w:rsidRPr="00C61898">
              <w:rPr>
                <w:color w:val="C00000"/>
              </w:rPr>
              <w:t xml:space="preserve">? </w:t>
            </w:r>
          </w:p>
          <w:p w:rsidR="00DC4824" w:rsidRDefault="00DC4824" w:rsidP="00024129"/>
          <w:p w:rsidR="00DC4824" w:rsidRDefault="00DC4824" w:rsidP="00024129"/>
          <w:p w:rsidR="009F2EFB" w:rsidRDefault="003A42C7" w:rsidP="00024129">
            <w:r w:rsidRPr="00C61898">
              <w:rPr>
                <w:u w:val="single"/>
              </w:rPr>
              <w:t>Čas za kosilo</w:t>
            </w:r>
            <w:r>
              <w:t>?</w:t>
            </w:r>
            <w:r w:rsidR="00DC4824">
              <w:t xml:space="preserve"> </w:t>
            </w:r>
          </w:p>
          <w:p w:rsidR="008D0336" w:rsidRDefault="00DC4824" w:rsidP="009312F8">
            <w:pPr>
              <w:pStyle w:val="Odstavekseznama"/>
              <w:numPr>
                <w:ilvl w:val="0"/>
                <w:numId w:val="10"/>
              </w:numPr>
            </w:pPr>
            <w:r>
              <w:t>To je stalnica na šoli</w:t>
            </w:r>
            <w:r w:rsidR="009F2EFB">
              <w:t xml:space="preserve">, učitelj ima v tem času zelo pomembno vzgojno, socialno in strokovno vlogo. </w:t>
            </w:r>
          </w:p>
          <w:p w:rsidR="00651FB2" w:rsidRDefault="00651FB2" w:rsidP="009312F8">
            <w:pPr>
              <w:pStyle w:val="Odstavekseznama"/>
              <w:numPr>
                <w:ilvl w:val="0"/>
                <w:numId w:val="10"/>
              </w:numPr>
            </w:pPr>
            <w:r>
              <w:t xml:space="preserve">Pomembna </w:t>
            </w:r>
            <w:r w:rsidR="001F5F2A">
              <w:t xml:space="preserve">je </w:t>
            </w:r>
            <w:r>
              <w:t>kultura prehranjevanja (</w:t>
            </w:r>
            <w:r w:rsidR="001F5F2A">
              <w:t xml:space="preserve">zagotoviti </w:t>
            </w:r>
            <w:r>
              <w:t>dovolj časa za kosilo)</w:t>
            </w:r>
          </w:p>
          <w:p w:rsidR="00651FB2" w:rsidRDefault="001F5F2A" w:rsidP="009312F8">
            <w:pPr>
              <w:pStyle w:val="Odstavekseznama"/>
              <w:numPr>
                <w:ilvl w:val="0"/>
                <w:numId w:val="10"/>
              </w:numPr>
            </w:pPr>
            <w:r>
              <w:t>Učencem, ki nimajo kosila, naj se ponudi druge dejavnosti (npr. gibanje</w:t>
            </w:r>
            <w:r w:rsidR="008D0336">
              <w:t>)</w:t>
            </w:r>
          </w:p>
          <w:p w:rsidR="003A42C7" w:rsidRDefault="003A42C7" w:rsidP="00024129"/>
          <w:p w:rsidR="003A42C7" w:rsidRDefault="003A42C7" w:rsidP="00024129"/>
          <w:p w:rsidR="003A42C7" w:rsidRDefault="003A42C7" w:rsidP="00024129">
            <w:r w:rsidRPr="00C61898">
              <w:rPr>
                <w:u w:val="single"/>
              </w:rPr>
              <w:t>Ena ura gibanja na dan</w:t>
            </w:r>
            <w:r w:rsidRPr="00024129">
              <w:t>?</w:t>
            </w:r>
          </w:p>
          <w:p w:rsidR="003A42C7" w:rsidRDefault="001F5F2A" w:rsidP="00024129">
            <w:r>
              <w:t>Večina zagotovi 1 uro.</w:t>
            </w:r>
          </w:p>
          <w:p w:rsidR="003A42C7" w:rsidRDefault="003A42C7" w:rsidP="00024129"/>
          <w:p w:rsidR="003A42C7" w:rsidRDefault="003A42C7" w:rsidP="00024129">
            <w:r w:rsidRPr="00C61898">
              <w:rPr>
                <w:u w:val="single"/>
              </w:rPr>
              <w:t>Šola naredi ponudbo dejavnosti, učenci se vključijo glede na interes in organizacijske možnosti</w:t>
            </w:r>
            <w:r>
              <w:t>?</w:t>
            </w:r>
          </w:p>
          <w:p w:rsidR="003A42C7" w:rsidRDefault="008D0336" w:rsidP="00024129">
            <w:r>
              <w:t>Dejavnosti ponuditi glede na interes učencev (</w:t>
            </w:r>
            <w:r w:rsidR="001F5F2A">
              <w:t xml:space="preserve">zelo dragoceni so </w:t>
            </w:r>
            <w:r>
              <w:t>predlogi učencev, podani na otroških parlamentih</w:t>
            </w:r>
            <w:r w:rsidR="001F5F2A">
              <w:t>-učenci so veseli, ker se upošteva njihove predloge</w:t>
            </w:r>
            <w:r>
              <w:t>)</w:t>
            </w:r>
          </w:p>
          <w:p w:rsidR="003A42C7" w:rsidRDefault="003A42C7" w:rsidP="00024129"/>
          <w:p w:rsidR="003A42C7" w:rsidRDefault="003A42C7" w:rsidP="00024129">
            <w:r w:rsidRPr="00C61898">
              <w:rPr>
                <w:u w:val="single"/>
              </w:rPr>
              <w:t>Čas za domače naloge</w:t>
            </w:r>
            <w:r w:rsidRPr="00024129">
              <w:t>?</w:t>
            </w:r>
          </w:p>
          <w:p w:rsidR="009312F8" w:rsidRDefault="009312F8" w:rsidP="009312F8">
            <w:pPr>
              <w:pStyle w:val="Odstavekseznama"/>
              <w:numPr>
                <w:ilvl w:val="0"/>
                <w:numId w:val="10"/>
              </w:numPr>
            </w:pPr>
            <w:r>
              <w:t>Če starši želijo, da pišejo DN v šoli, so v eni skupini, če ne, v drugi skupini (</w:t>
            </w:r>
            <w:r w:rsidR="001F5F2A">
              <w:t xml:space="preserve">skupini </w:t>
            </w:r>
            <w:r>
              <w:t>potekata istočasno, učenci imajo možnost prehajanja)</w:t>
            </w:r>
          </w:p>
          <w:p w:rsidR="00651FB2" w:rsidRDefault="00651FB2" w:rsidP="009312F8">
            <w:pPr>
              <w:pStyle w:val="Odstavekseznama"/>
              <w:numPr>
                <w:ilvl w:val="0"/>
                <w:numId w:val="10"/>
              </w:numPr>
            </w:pPr>
            <w:r>
              <w:t>Čas mora biti zagotovljen (</w:t>
            </w:r>
            <w:r w:rsidR="001F5F2A">
              <w:t xml:space="preserve">težava je lahko prostor: </w:t>
            </w:r>
            <w:r>
              <w:t xml:space="preserve">če ni prostora, naj se pri drugih dejavnostih zagotovi kotiček, kjer lahko </w:t>
            </w:r>
            <w:r w:rsidR="001F5F2A">
              <w:t xml:space="preserve">učenci </w:t>
            </w:r>
            <w:r>
              <w:t>opravijo DN</w:t>
            </w:r>
            <w:r w:rsidR="00D4643D">
              <w:t>)</w:t>
            </w:r>
          </w:p>
          <w:p w:rsidR="008D0336" w:rsidRDefault="008D0336" w:rsidP="009312F8">
            <w:pPr>
              <w:pStyle w:val="Odstavekseznama"/>
              <w:numPr>
                <w:ilvl w:val="0"/>
                <w:numId w:val="10"/>
              </w:numPr>
            </w:pPr>
            <w:r>
              <w:t>Podpirajo DN-glede na potrebe staršev</w:t>
            </w:r>
          </w:p>
          <w:p w:rsidR="008D0336" w:rsidRDefault="008D0336" w:rsidP="009312F8">
            <w:pPr>
              <w:pStyle w:val="Odstavekseznama"/>
              <w:numPr>
                <w:ilvl w:val="0"/>
                <w:numId w:val="10"/>
              </w:numPr>
            </w:pPr>
            <w:r>
              <w:t>Obvezno, ponuditi v vseh razredih</w:t>
            </w:r>
            <w:r w:rsidR="009C7779">
              <w:t xml:space="preserve"> (</w:t>
            </w:r>
            <w:r w:rsidR="001F5F2A">
              <w:t xml:space="preserve">v to vključiti </w:t>
            </w:r>
            <w:r w:rsidR="009C7779">
              <w:t>tudi učenje nadarjenih učencev)</w:t>
            </w:r>
          </w:p>
          <w:p w:rsidR="00D4643D" w:rsidRDefault="00D4643D" w:rsidP="009312F8">
            <w:pPr>
              <w:pStyle w:val="Odstavekseznama"/>
              <w:numPr>
                <w:ilvl w:val="0"/>
                <w:numId w:val="10"/>
              </w:numPr>
            </w:pPr>
            <w:r>
              <w:t>Dopolnilni</w:t>
            </w:r>
            <w:r w:rsidR="001F5F2A">
              <w:t>,</w:t>
            </w:r>
            <w:r>
              <w:t xml:space="preserve"> dodatni pouk</w:t>
            </w:r>
          </w:p>
          <w:p w:rsidR="00D4643D" w:rsidRDefault="00D4643D" w:rsidP="009312F8">
            <w:pPr>
              <w:pStyle w:val="Odstavekseznama"/>
              <w:numPr>
                <w:ilvl w:val="0"/>
                <w:numId w:val="10"/>
              </w:numPr>
            </w:pPr>
            <w:r>
              <w:t>Učenje učenja (samostojno, skupinsko)</w:t>
            </w:r>
          </w:p>
          <w:p w:rsidR="003A42C7" w:rsidRDefault="003A42C7" w:rsidP="00024129"/>
          <w:p w:rsidR="003A42C7" w:rsidRDefault="003A42C7" w:rsidP="00024129"/>
          <w:p w:rsidR="003A42C7" w:rsidRDefault="003A42C7" w:rsidP="00024129">
            <w:r w:rsidRPr="00024129">
              <w:t xml:space="preserve"> </w:t>
            </w:r>
            <w:r w:rsidRPr="00C61898">
              <w:rPr>
                <w:u w:val="single"/>
              </w:rPr>
              <w:t>Kolesarski izpit</w:t>
            </w:r>
            <w:r>
              <w:t>?</w:t>
            </w:r>
          </w:p>
          <w:p w:rsidR="00AA0435" w:rsidRDefault="009312F8" w:rsidP="00AA0435">
            <w:pPr>
              <w:pStyle w:val="Odstavekseznama"/>
              <w:numPr>
                <w:ilvl w:val="0"/>
                <w:numId w:val="9"/>
              </w:numPr>
            </w:pPr>
            <w:r>
              <w:t xml:space="preserve">Izvajajo kot </w:t>
            </w:r>
            <w:r w:rsidR="001F5F2A">
              <w:t>Varno</w:t>
            </w:r>
            <w:r w:rsidR="00AA0435">
              <w:t xml:space="preserve"> mobilnost</w:t>
            </w:r>
          </w:p>
          <w:p w:rsidR="00651FB2" w:rsidRDefault="00651FB2" w:rsidP="00AA0435">
            <w:pPr>
              <w:pStyle w:val="Odstavekseznama"/>
              <w:numPr>
                <w:ilvl w:val="0"/>
                <w:numId w:val="9"/>
              </w:numPr>
            </w:pPr>
            <w:r>
              <w:t>DA, predlagajo obvezno opravljanje KI</w:t>
            </w:r>
          </w:p>
          <w:p w:rsidR="00651FB2" w:rsidRDefault="00651FB2" w:rsidP="00651FB2"/>
          <w:p w:rsidR="00651FB2" w:rsidRDefault="00651FB2" w:rsidP="00651FB2">
            <w:r w:rsidRPr="00651FB2">
              <w:rPr>
                <w:u w:val="single"/>
              </w:rPr>
              <w:t>Pevski zbor</w:t>
            </w:r>
            <w:r>
              <w:t>:</w:t>
            </w:r>
          </w:p>
          <w:p w:rsidR="00651FB2" w:rsidRDefault="00651FB2" w:rsidP="00651FB2">
            <w:pPr>
              <w:pStyle w:val="Odstavekseznama"/>
              <w:numPr>
                <w:ilvl w:val="0"/>
                <w:numId w:val="13"/>
              </w:numPr>
            </w:pPr>
            <w:r>
              <w:t>Naj bo zagotovljena vsaj 1 ura za skupno vajo, ko ni drugih dejavnosti</w:t>
            </w:r>
          </w:p>
          <w:p w:rsidR="003A42C7" w:rsidRDefault="003A42C7" w:rsidP="00024129"/>
          <w:p w:rsidR="003A42C7" w:rsidRDefault="003A42C7" w:rsidP="00024129"/>
          <w:p w:rsidR="00651FB2" w:rsidRDefault="00651FB2" w:rsidP="00651FB2">
            <w:r w:rsidRPr="00651FB2">
              <w:rPr>
                <w:u w:val="single"/>
              </w:rPr>
              <w:t>Evidence</w:t>
            </w:r>
            <w:r>
              <w:t xml:space="preserve">: </w:t>
            </w:r>
            <w:r w:rsidR="001F5F2A">
              <w:t xml:space="preserve">Težava z evidentiranjem prisotnosti v </w:t>
            </w:r>
            <w:proofErr w:type="spellStart"/>
            <w:r w:rsidR="001F5F2A">
              <w:t>Easistentu</w:t>
            </w:r>
            <w:proofErr w:type="spellEnd"/>
            <w:r w:rsidR="001F5F2A">
              <w:t xml:space="preserve"> in </w:t>
            </w:r>
            <w:proofErr w:type="spellStart"/>
            <w:r w:rsidR="001F5F2A">
              <w:t>Lopolisu</w:t>
            </w:r>
            <w:proofErr w:type="spellEnd"/>
          </w:p>
          <w:p w:rsidR="003A42C7" w:rsidRDefault="003A42C7" w:rsidP="00024129"/>
          <w:p w:rsidR="003A42C7" w:rsidRDefault="003A42C7" w:rsidP="00024129">
            <w:r>
              <w:t>DRUGO:</w:t>
            </w:r>
          </w:p>
          <w:p w:rsidR="009312F8" w:rsidRDefault="009312F8" w:rsidP="00024129">
            <w:r>
              <w:t>Možnost povezovanja z okoljem (prireditve …)</w:t>
            </w:r>
          </w:p>
          <w:p w:rsidR="00651FB2" w:rsidRDefault="00651FB2" w:rsidP="00024129">
            <w:r>
              <w:t>Bralna značka</w:t>
            </w:r>
          </w:p>
          <w:p w:rsidR="00651FB2" w:rsidRDefault="00D4643D" w:rsidP="00024129">
            <w:r>
              <w:t>Kako voditi dejavnosti izven delovnega časa</w:t>
            </w:r>
            <w:r w:rsidR="00651FB2">
              <w:t xml:space="preserve"> šole, predvsem nedelje (npr. planinski izleti, tabori</w:t>
            </w:r>
            <w:r w:rsidR="001F5F2A">
              <w:t>, intenzivne pevske vaje …</w:t>
            </w:r>
            <w:r w:rsidR="00651FB2">
              <w:t xml:space="preserve">) </w:t>
            </w:r>
          </w:p>
          <w:p w:rsidR="003A42C7" w:rsidRDefault="00651FB2" w:rsidP="00024129">
            <w:r>
              <w:t>Ovira so prevozi (</w:t>
            </w:r>
            <w:r w:rsidR="001F5F2A">
              <w:t>tam, kjer so prevozi vezani na druge šole</w:t>
            </w:r>
            <w:r>
              <w:t>)</w:t>
            </w:r>
          </w:p>
          <w:p w:rsidR="00BE743F" w:rsidRDefault="00BE743F" w:rsidP="00024129"/>
          <w:p w:rsidR="00BE743F" w:rsidRDefault="00BE743F" w:rsidP="00024129"/>
          <w:p w:rsidR="00683EA2" w:rsidRPr="003A42C7" w:rsidRDefault="00683EA2" w:rsidP="00DF3565"/>
        </w:tc>
      </w:tr>
    </w:tbl>
    <w:p w:rsidR="001F5F2A" w:rsidRDefault="001F5F2A" w:rsidP="001F5F2A">
      <w:pPr>
        <w:rPr>
          <w:color w:val="C00000"/>
        </w:rPr>
      </w:pPr>
    </w:p>
    <w:p w:rsidR="001F5F2A" w:rsidRPr="008D0336" w:rsidRDefault="001F5F2A" w:rsidP="001F5F2A">
      <w:pPr>
        <w:rPr>
          <w:color w:val="C00000"/>
        </w:rPr>
      </w:pPr>
      <w:r w:rsidRPr="00766FBA">
        <w:rPr>
          <w:b/>
          <w:color w:val="C00000"/>
        </w:rPr>
        <w:lastRenderedPageBreak/>
        <w:t>PREDLOG</w:t>
      </w:r>
      <w:r>
        <w:rPr>
          <w:color w:val="C00000"/>
        </w:rPr>
        <w:t xml:space="preserve"> za vsebino naslednjih srečanj</w:t>
      </w:r>
      <w:r w:rsidRPr="008D0336">
        <w:rPr>
          <w:color w:val="C00000"/>
        </w:rPr>
        <w:t>: izmenjava izkušenj enako velikih šol</w:t>
      </w:r>
    </w:p>
    <w:p w:rsidR="00766FBA" w:rsidRPr="00766FBA" w:rsidRDefault="00766FBA" w:rsidP="00683EA2">
      <w:pPr>
        <w:rPr>
          <w:b/>
          <w:color w:val="C00000"/>
        </w:rPr>
      </w:pPr>
      <w:r w:rsidRPr="00766FBA">
        <w:rPr>
          <w:b/>
          <w:color w:val="C00000"/>
        </w:rPr>
        <w:t xml:space="preserve">TEŽAVE: </w:t>
      </w:r>
    </w:p>
    <w:p w:rsidR="00766FBA" w:rsidRDefault="00683EA2" w:rsidP="00683EA2">
      <w:pPr>
        <w:pStyle w:val="Odstavekseznama"/>
        <w:numPr>
          <w:ilvl w:val="0"/>
          <w:numId w:val="13"/>
        </w:numPr>
      </w:pPr>
      <w:r>
        <w:t>VPIS V SU: ni možno z el. naslovom šol</w:t>
      </w:r>
    </w:p>
    <w:p w:rsidR="00783EE0" w:rsidRDefault="00683EA2" w:rsidP="00683EA2">
      <w:pPr>
        <w:pStyle w:val="Odstavekseznama"/>
        <w:numPr>
          <w:ilvl w:val="0"/>
          <w:numId w:val="13"/>
        </w:numPr>
      </w:pPr>
      <w:r>
        <w:t xml:space="preserve">El. priprava: </w:t>
      </w:r>
      <w:r>
        <w:t>isti učitelj</w:t>
      </w:r>
      <w:r>
        <w:t xml:space="preserve"> lahko </w:t>
      </w:r>
      <w:r>
        <w:t xml:space="preserve">vpiše </w:t>
      </w:r>
      <w:r>
        <w:t>največ 5 dejavnosti</w:t>
      </w:r>
      <w:r w:rsidR="00766FBA">
        <w:t xml:space="preserve"> (če izvaja več aktivnosti, vpis ni možen)</w:t>
      </w:r>
    </w:p>
    <w:p w:rsidR="00DF3565" w:rsidRDefault="00DF3565" w:rsidP="00DF3565">
      <w:pPr>
        <w:pStyle w:val="Odstavekseznama"/>
        <w:numPr>
          <w:ilvl w:val="0"/>
          <w:numId w:val="13"/>
        </w:numPr>
      </w:pPr>
      <w:r>
        <w:t>Težko je narediti premik v razmišljanju-je pa nujno (pri ravnateljih in učiteljih, MIZŠ)</w:t>
      </w:r>
    </w:p>
    <w:p w:rsidR="00DF3565" w:rsidRDefault="00DF3565" w:rsidP="00DF3565">
      <w:pPr>
        <w:pStyle w:val="Odstavekseznama"/>
      </w:pPr>
    </w:p>
    <w:sectPr w:rsidR="00DF3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25347"/>
    <w:multiLevelType w:val="hybridMultilevel"/>
    <w:tmpl w:val="EB060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E4267A"/>
    <w:multiLevelType w:val="hybridMultilevel"/>
    <w:tmpl w:val="527E2DA0"/>
    <w:lvl w:ilvl="0" w:tplc="C088DA2C">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B554CF7"/>
    <w:multiLevelType w:val="hybridMultilevel"/>
    <w:tmpl w:val="E62CD2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4D42B1"/>
    <w:multiLevelType w:val="hybridMultilevel"/>
    <w:tmpl w:val="A2924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307A51"/>
    <w:multiLevelType w:val="hybridMultilevel"/>
    <w:tmpl w:val="6B623172"/>
    <w:lvl w:ilvl="0" w:tplc="53F688DA">
      <w:start w:val="1"/>
      <w:numFmt w:val="decimal"/>
      <w:lvlText w:val="%1."/>
      <w:lvlJc w:val="left"/>
      <w:pPr>
        <w:tabs>
          <w:tab w:val="num" w:pos="720"/>
        </w:tabs>
        <w:ind w:left="720" w:hanging="360"/>
      </w:pPr>
    </w:lvl>
    <w:lvl w:ilvl="1" w:tplc="82EC1CE4" w:tentative="1">
      <w:start w:val="1"/>
      <w:numFmt w:val="decimal"/>
      <w:lvlText w:val="%2."/>
      <w:lvlJc w:val="left"/>
      <w:pPr>
        <w:tabs>
          <w:tab w:val="num" w:pos="1440"/>
        </w:tabs>
        <w:ind w:left="1440" w:hanging="360"/>
      </w:pPr>
    </w:lvl>
    <w:lvl w:ilvl="2" w:tplc="BE4048DA" w:tentative="1">
      <w:start w:val="1"/>
      <w:numFmt w:val="decimal"/>
      <w:lvlText w:val="%3."/>
      <w:lvlJc w:val="left"/>
      <w:pPr>
        <w:tabs>
          <w:tab w:val="num" w:pos="2160"/>
        </w:tabs>
        <w:ind w:left="2160" w:hanging="360"/>
      </w:pPr>
    </w:lvl>
    <w:lvl w:ilvl="3" w:tplc="6A0CB1DC" w:tentative="1">
      <w:start w:val="1"/>
      <w:numFmt w:val="decimal"/>
      <w:lvlText w:val="%4."/>
      <w:lvlJc w:val="left"/>
      <w:pPr>
        <w:tabs>
          <w:tab w:val="num" w:pos="2880"/>
        </w:tabs>
        <w:ind w:left="2880" w:hanging="360"/>
      </w:pPr>
    </w:lvl>
    <w:lvl w:ilvl="4" w:tplc="D09817B8" w:tentative="1">
      <w:start w:val="1"/>
      <w:numFmt w:val="decimal"/>
      <w:lvlText w:val="%5."/>
      <w:lvlJc w:val="left"/>
      <w:pPr>
        <w:tabs>
          <w:tab w:val="num" w:pos="3600"/>
        </w:tabs>
        <w:ind w:left="3600" w:hanging="360"/>
      </w:pPr>
    </w:lvl>
    <w:lvl w:ilvl="5" w:tplc="578E6AC2" w:tentative="1">
      <w:start w:val="1"/>
      <w:numFmt w:val="decimal"/>
      <w:lvlText w:val="%6."/>
      <w:lvlJc w:val="left"/>
      <w:pPr>
        <w:tabs>
          <w:tab w:val="num" w:pos="4320"/>
        </w:tabs>
        <w:ind w:left="4320" w:hanging="360"/>
      </w:pPr>
    </w:lvl>
    <w:lvl w:ilvl="6" w:tplc="F7F4EC16" w:tentative="1">
      <w:start w:val="1"/>
      <w:numFmt w:val="decimal"/>
      <w:lvlText w:val="%7."/>
      <w:lvlJc w:val="left"/>
      <w:pPr>
        <w:tabs>
          <w:tab w:val="num" w:pos="5040"/>
        </w:tabs>
        <w:ind w:left="5040" w:hanging="360"/>
      </w:pPr>
    </w:lvl>
    <w:lvl w:ilvl="7" w:tplc="9586E0A4" w:tentative="1">
      <w:start w:val="1"/>
      <w:numFmt w:val="decimal"/>
      <w:lvlText w:val="%8."/>
      <w:lvlJc w:val="left"/>
      <w:pPr>
        <w:tabs>
          <w:tab w:val="num" w:pos="5760"/>
        </w:tabs>
        <w:ind w:left="5760" w:hanging="360"/>
      </w:pPr>
    </w:lvl>
    <w:lvl w:ilvl="8" w:tplc="92D46992" w:tentative="1">
      <w:start w:val="1"/>
      <w:numFmt w:val="decimal"/>
      <w:lvlText w:val="%9."/>
      <w:lvlJc w:val="left"/>
      <w:pPr>
        <w:tabs>
          <w:tab w:val="num" w:pos="6480"/>
        </w:tabs>
        <w:ind w:left="6480" w:hanging="360"/>
      </w:pPr>
    </w:lvl>
  </w:abstractNum>
  <w:abstractNum w:abstractNumId="5" w15:restartNumberingAfterBreak="0">
    <w:nsid w:val="2C0C04F1"/>
    <w:multiLevelType w:val="hybridMultilevel"/>
    <w:tmpl w:val="76E0C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1F1CD8"/>
    <w:multiLevelType w:val="hybridMultilevel"/>
    <w:tmpl w:val="8280F4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8559AD"/>
    <w:multiLevelType w:val="hybridMultilevel"/>
    <w:tmpl w:val="6B623172"/>
    <w:lvl w:ilvl="0" w:tplc="53F688DA">
      <w:start w:val="1"/>
      <w:numFmt w:val="decimal"/>
      <w:lvlText w:val="%1."/>
      <w:lvlJc w:val="left"/>
      <w:pPr>
        <w:tabs>
          <w:tab w:val="num" w:pos="720"/>
        </w:tabs>
        <w:ind w:left="720" w:hanging="360"/>
      </w:pPr>
    </w:lvl>
    <w:lvl w:ilvl="1" w:tplc="82EC1CE4" w:tentative="1">
      <w:start w:val="1"/>
      <w:numFmt w:val="decimal"/>
      <w:lvlText w:val="%2."/>
      <w:lvlJc w:val="left"/>
      <w:pPr>
        <w:tabs>
          <w:tab w:val="num" w:pos="1440"/>
        </w:tabs>
        <w:ind w:left="1440" w:hanging="360"/>
      </w:pPr>
    </w:lvl>
    <w:lvl w:ilvl="2" w:tplc="BE4048DA" w:tentative="1">
      <w:start w:val="1"/>
      <w:numFmt w:val="decimal"/>
      <w:lvlText w:val="%3."/>
      <w:lvlJc w:val="left"/>
      <w:pPr>
        <w:tabs>
          <w:tab w:val="num" w:pos="2160"/>
        </w:tabs>
        <w:ind w:left="2160" w:hanging="360"/>
      </w:pPr>
    </w:lvl>
    <w:lvl w:ilvl="3" w:tplc="6A0CB1DC" w:tentative="1">
      <w:start w:val="1"/>
      <w:numFmt w:val="decimal"/>
      <w:lvlText w:val="%4."/>
      <w:lvlJc w:val="left"/>
      <w:pPr>
        <w:tabs>
          <w:tab w:val="num" w:pos="2880"/>
        </w:tabs>
        <w:ind w:left="2880" w:hanging="360"/>
      </w:pPr>
    </w:lvl>
    <w:lvl w:ilvl="4" w:tplc="D09817B8" w:tentative="1">
      <w:start w:val="1"/>
      <w:numFmt w:val="decimal"/>
      <w:lvlText w:val="%5."/>
      <w:lvlJc w:val="left"/>
      <w:pPr>
        <w:tabs>
          <w:tab w:val="num" w:pos="3600"/>
        </w:tabs>
        <w:ind w:left="3600" w:hanging="360"/>
      </w:pPr>
    </w:lvl>
    <w:lvl w:ilvl="5" w:tplc="578E6AC2" w:tentative="1">
      <w:start w:val="1"/>
      <w:numFmt w:val="decimal"/>
      <w:lvlText w:val="%6."/>
      <w:lvlJc w:val="left"/>
      <w:pPr>
        <w:tabs>
          <w:tab w:val="num" w:pos="4320"/>
        </w:tabs>
        <w:ind w:left="4320" w:hanging="360"/>
      </w:pPr>
    </w:lvl>
    <w:lvl w:ilvl="6" w:tplc="F7F4EC16" w:tentative="1">
      <w:start w:val="1"/>
      <w:numFmt w:val="decimal"/>
      <w:lvlText w:val="%7."/>
      <w:lvlJc w:val="left"/>
      <w:pPr>
        <w:tabs>
          <w:tab w:val="num" w:pos="5040"/>
        </w:tabs>
        <w:ind w:left="5040" w:hanging="360"/>
      </w:pPr>
    </w:lvl>
    <w:lvl w:ilvl="7" w:tplc="9586E0A4" w:tentative="1">
      <w:start w:val="1"/>
      <w:numFmt w:val="decimal"/>
      <w:lvlText w:val="%8."/>
      <w:lvlJc w:val="left"/>
      <w:pPr>
        <w:tabs>
          <w:tab w:val="num" w:pos="5760"/>
        </w:tabs>
        <w:ind w:left="5760" w:hanging="360"/>
      </w:pPr>
    </w:lvl>
    <w:lvl w:ilvl="8" w:tplc="92D46992" w:tentative="1">
      <w:start w:val="1"/>
      <w:numFmt w:val="decimal"/>
      <w:lvlText w:val="%9."/>
      <w:lvlJc w:val="left"/>
      <w:pPr>
        <w:tabs>
          <w:tab w:val="num" w:pos="6480"/>
        </w:tabs>
        <w:ind w:left="6480" w:hanging="360"/>
      </w:pPr>
    </w:lvl>
  </w:abstractNum>
  <w:abstractNum w:abstractNumId="8" w15:restartNumberingAfterBreak="0">
    <w:nsid w:val="4392771B"/>
    <w:multiLevelType w:val="hybridMultilevel"/>
    <w:tmpl w:val="9B62AE5E"/>
    <w:lvl w:ilvl="0" w:tplc="0CC4261E">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5AF16E5"/>
    <w:multiLevelType w:val="hybridMultilevel"/>
    <w:tmpl w:val="043CD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30E08B8"/>
    <w:multiLevelType w:val="hybridMultilevel"/>
    <w:tmpl w:val="7AF227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AD202C"/>
    <w:multiLevelType w:val="hybridMultilevel"/>
    <w:tmpl w:val="AAC24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4A2B86"/>
    <w:multiLevelType w:val="hybridMultilevel"/>
    <w:tmpl w:val="BB0A0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2D2262"/>
    <w:multiLevelType w:val="hybridMultilevel"/>
    <w:tmpl w:val="7F88FE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4E1D"/>
    <w:multiLevelType w:val="hybridMultilevel"/>
    <w:tmpl w:val="C9B6D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086A32"/>
    <w:multiLevelType w:val="hybridMultilevel"/>
    <w:tmpl w:val="6B623172"/>
    <w:lvl w:ilvl="0" w:tplc="53F688DA">
      <w:start w:val="1"/>
      <w:numFmt w:val="decimal"/>
      <w:lvlText w:val="%1."/>
      <w:lvlJc w:val="left"/>
      <w:pPr>
        <w:tabs>
          <w:tab w:val="num" w:pos="720"/>
        </w:tabs>
        <w:ind w:left="720" w:hanging="360"/>
      </w:pPr>
    </w:lvl>
    <w:lvl w:ilvl="1" w:tplc="82EC1CE4" w:tentative="1">
      <w:start w:val="1"/>
      <w:numFmt w:val="decimal"/>
      <w:lvlText w:val="%2."/>
      <w:lvlJc w:val="left"/>
      <w:pPr>
        <w:tabs>
          <w:tab w:val="num" w:pos="1440"/>
        </w:tabs>
        <w:ind w:left="1440" w:hanging="360"/>
      </w:pPr>
    </w:lvl>
    <w:lvl w:ilvl="2" w:tplc="BE4048DA" w:tentative="1">
      <w:start w:val="1"/>
      <w:numFmt w:val="decimal"/>
      <w:lvlText w:val="%3."/>
      <w:lvlJc w:val="left"/>
      <w:pPr>
        <w:tabs>
          <w:tab w:val="num" w:pos="2160"/>
        </w:tabs>
        <w:ind w:left="2160" w:hanging="360"/>
      </w:pPr>
    </w:lvl>
    <w:lvl w:ilvl="3" w:tplc="6A0CB1DC" w:tentative="1">
      <w:start w:val="1"/>
      <w:numFmt w:val="decimal"/>
      <w:lvlText w:val="%4."/>
      <w:lvlJc w:val="left"/>
      <w:pPr>
        <w:tabs>
          <w:tab w:val="num" w:pos="2880"/>
        </w:tabs>
        <w:ind w:left="2880" w:hanging="360"/>
      </w:pPr>
    </w:lvl>
    <w:lvl w:ilvl="4" w:tplc="D09817B8" w:tentative="1">
      <w:start w:val="1"/>
      <w:numFmt w:val="decimal"/>
      <w:lvlText w:val="%5."/>
      <w:lvlJc w:val="left"/>
      <w:pPr>
        <w:tabs>
          <w:tab w:val="num" w:pos="3600"/>
        </w:tabs>
        <w:ind w:left="3600" w:hanging="360"/>
      </w:pPr>
    </w:lvl>
    <w:lvl w:ilvl="5" w:tplc="578E6AC2" w:tentative="1">
      <w:start w:val="1"/>
      <w:numFmt w:val="decimal"/>
      <w:lvlText w:val="%6."/>
      <w:lvlJc w:val="left"/>
      <w:pPr>
        <w:tabs>
          <w:tab w:val="num" w:pos="4320"/>
        </w:tabs>
        <w:ind w:left="4320" w:hanging="360"/>
      </w:pPr>
    </w:lvl>
    <w:lvl w:ilvl="6" w:tplc="F7F4EC16" w:tentative="1">
      <w:start w:val="1"/>
      <w:numFmt w:val="decimal"/>
      <w:lvlText w:val="%7."/>
      <w:lvlJc w:val="left"/>
      <w:pPr>
        <w:tabs>
          <w:tab w:val="num" w:pos="5040"/>
        </w:tabs>
        <w:ind w:left="5040" w:hanging="360"/>
      </w:pPr>
    </w:lvl>
    <w:lvl w:ilvl="7" w:tplc="9586E0A4" w:tentative="1">
      <w:start w:val="1"/>
      <w:numFmt w:val="decimal"/>
      <w:lvlText w:val="%8."/>
      <w:lvlJc w:val="left"/>
      <w:pPr>
        <w:tabs>
          <w:tab w:val="num" w:pos="5760"/>
        </w:tabs>
        <w:ind w:left="5760" w:hanging="360"/>
      </w:pPr>
    </w:lvl>
    <w:lvl w:ilvl="8" w:tplc="92D46992" w:tentative="1">
      <w:start w:val="1"/>
      <w:numFmt w:val="decimal"/>
      <w:lvlText w:val="%9."/>
      <w:lvlJc w:val="left"/>
      <w:pPr>
        <w:tabs>
          <w:tab w:val="num" w:pos="6480"/>
        </w:tabs>
        <w:ind w:left="6480" w:hanging="360"/>
      </w:pPr>
    </w:lvl>
  </w:abstractNum>
  <w:num w:numId="1">
    <w:abstractNumId w:val="15"/>
  </w:num>
  <w:num w:numId="2">
    <w:abstractNumId w:val="6"/>
  </w:num>
  <w:num w:numId="3">
    <w:abstractNumId w:val="8"/>
  </w:num>
  <w:num w:numId="4">
    <w:abstractNumId w:val="7"/>
  </w:num>
  <w:num w:numId="5">
    <w:abstractNumId w:val="4"/>
  </w:num>
  <w:num w:numId="6">
    <w:abstractNumId w:val="1"/>
  </w:num>
  <w:num w:numId="7">
    <w:abstractNumId w:val="2"/>
  </w:num>
  <w:num w:numId="8">
    <w:abstractNumId w:val="10"/>
  </w:num>
  <w:num w:numId="9">
    <w:abstractNumId w:val="14"/>
  </w:num>
  <w:num w:numId="10">
    <w:abstractNumId w:val="11"/>
  </w:num>
  <w:num w:numId="11">
    <w:abstractNumId w:val="0"/>
  </w:num>
  <w:num w:numId="12">
    <w:abstractNumId w:val="9"/>
  </w:num>
  <w:num w:numId="13">
    <w:abstractNumId w:val="5"/>
  </w:num>
  <w:num w:numId="14">
    <w:abstractNumId w:val="13"/>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3C"/>
    <w:rsid w:val="00024129"/>
    <w:rsid w:val="00155F3C"/>
    <w:rsid w:val="001823B9"/>
    <w:rsid w:val="001F5F2A"/>
    <w:rsid w:val="003A42C7"/>
    <w:rsid w:val="00651FB2"/>
    <w:rsid w:val="00683EA2"/>
    <w:rsid w:val="006C57F0"/>
    <w:rsid w:val="00766FBA"/>
    <w:rsid w:val="00783EE0"/>
    <w:rsid w:val="008D0336"/>
    <w:rsid w:val="008F1913"/>
    <w:rsid w:val="009312F8"/>
    <w:rsid w:val="009C7779"/>
    <w:rsid w:val="009F2EFB"/>
    <w:rsid w:val="00A6794C"/>
    <w:rsid w:val="00A96B2B"/>
    <w:rsid w:val="00AA0435"/>
    <w:rsid w:val="00BE743F"/>
    <w:rsid w:val="00C61898"/>
    <w:rsid w:val="00CF4E59"/>
    <w:rsid w:val="00D4643D"/>
    <w:rsid w:val="00DC4824"/>
    <w:rsid w:val="00DF3565"/>
    <w:rsid w:val="00E204BA"/>
    <w:rsid w:val="00FD59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E72D3-A9CA-406C-A742-82C7CFC2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2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24129"/>
    <w:pPr>
      <w:ind w:left="720"/>
      <w:contextualSpacing/>
    </w:pPr>
  </w:style>
  <w:style w:type="character" w:styleId="Neenpoudarek">
    <w:name w:val="Subtle Emphasis"/>
    <w:basedOn w:val="Privzetapisavaodstavka"/>
    <w:uiPriority w:val="19"/>
    <w:qFormat/>
    <w:rsid w:val="00766FB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412EC7-B794-480D-802F-C46B4A7F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993</Words>
  <Characters>5661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Čuk</dc:creator>
  <cp:keywords/>
  <dc:description/>
  <cp:lastModifiedBy>Andreja Čuk</cp:lastModifiedBy>
  <cp:revision>12</cp:revision>
  <dcterms:created xsi:type="dcterms:W3CDTF">2019-03-14T10:34:00Z</dcterms:created>
  <dcterms:modified xsi:type="dcterms:W3CDTF">2019-03-15T12:33:00Z</dcterms:modified>
</cp:coreProperties>
</file>