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5749" w:type="dxa"/>
        <w:tblLook w:val="04A0" w:firstRow="1" w:lastRow="0" w:firstColumn="1" w:lastColumn="0" w:noHBand="0" w:noVBand="1"/>
      </w:tblPr>
      <w:tblGrid>
        <w:gridCol w:w="2946"/>
        <w:gridCol w:w="2825"/>
        <w:gridCol w:w="5338"/>
        <w:gridCol w:w="2042"/>
        <w:gridCol w:w="2598"/>
      </w:tblGrid>
      <w:tr w:rsidR="006E2A8A" w:rsidRPr="006E2A8A" w:rsidTr="00AD6EEF">
        <w:trPr>
          <w:trHeight w:val="525"/>
        </w:trPr>
        <w:tc>
          <w:tcPr>
            <w:tcW w:w="29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102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7277B7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Pr="007277B7">
              <w:rPr>
                <w:sz w:val="24"/>
                <w:szCs w:val="24"/>
                <w:lang w:val="sl-SI"/>
              </w:rPr>
              <w:t>moderacij</w:t>
            </w:r>
            <w:r>
              <w:rPr>
                <w:sz w:val="24"/>
                <w:szCs w:val="24"/>
                <w:lang w:val="sl-SI"/>
              </w:rPr>
              <w:t>i)</w:t>
            </w:r>
          </w:p>
        </w:tc>
      </w:tr>
      <w:tr w:rsidR="0014340B" w:rsidRPr="00B46B2F" w:rsidTr="00AD6EEF">
        <w:trPr>
          <w:trHeight w:val="327"/>
        </w:trPr>
        <w:tc>
          <w:tcPr>
            <w:tcW w:w="2946" w:type="dxa"/>
            <w:vMerge w:val="restart"/>
          </w:tcPr>
          <w:p w:rsidR="0014340B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445CF6" w:rsidRDefault="00445CF6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445CF6" w:rsidRP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323850</wp:posOffset>
                      </wp:positionV>
                      <wp:extent cx="828675" cy="419100"/>
                      <wp:effectExtent l="0" t="19050" r="47625" b="38100"/>
                      <wp:wrapNone/>
                      <wp:docPr id="8" name="Desna puščic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191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DD111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Desna puščica 8" o:spid="_x0000_s1026" type="#_x0000_t13" style="position:absolute;margin-left:102.4pt;margin-top:25.5pt;width:65.25pt;height:3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" adj="16138" fillcolor="#c0504d [3205]" strokecolor="#243f60 [1604]" strokeweight="2pt"/>
                  </w:pict>
                </mc:Fallback>
              </mc:AlternateContent>
            </w:r>
            <w:r w:rsidRPr="00445CF6">
              <w:rPr>
                <w:b/>
                <w:color w:val="FF0000"/>
                <w:sz w:val="24"/>
                <w:szCs w:val="24"/>
                <w:lang w:val="sl-SI"/>
              </w:rPr>
              <w:t>IZ UN, NARAVNANI NA VSEBINO UČNEGA SKLOPA</w:t>
            </w:r>
          </w:p>
          <w:p w:rsidR="00445CF6" w:rsidRP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14340B" w:rsidRPr="00080935" w:rsidRDefault="0014340B" w:rsidP="002F49D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25" w:type="dxa"/>
            <w:tcBorders>
              <w:bottom w:val="nil"/>
            </w:tcBorders>
            <w:shd w:val="clear" w:color="auto" w:fill="auto"/>
          </w:tcPr>
          <w:p w:rsidR="00461EF8" w:rsidRPr="00080935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Nameni učenja:</w:t>
            </w:r>
          </w:p>
          <w:p w:rsidR="0014340B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45CF6" w:rsidRDefault="00445CF6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KAJ BOMO ZNALI</w:t>
            </w:r>
          </w:p>
          <w:p w:rsidR="00445CF6" w:rsidRPr="00445CF6" w:rsidRDefault="004464E4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26034</wp:posOffset>
                      </wp:positionV>
                      <wp:extent cx="9525" cy="1152525"/>
                      <wp:effectExtent l="95250" t="19050" r="85725" b="85725"/>
                      <wp:wrapNone/>
                      <wp:docPr id="12" name="Raven puščični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52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50EA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2" o:spid="_x0000_s1026" type="#_x0000_t32" style="position:absolute;margin-left:48.05pt;margin-top:2.05pt;width:.75pt;height:90.7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" strokecolor="#c0504d [3205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338" w:type="dxa"/>
            <w:tcBorders>
              <w:bottom w:val="nil"/>
            </w:tcBorders>
            <w:shd w:val="clear" w:color="auto" w:fill="auto"/>
          </w:tcPr>
          <w:p w:rsidR="00461EF8" w:rsidRPr="00080935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14340B" w:rsidRDefault="00445CF6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 w:rsidRPr="00445CF6">
              <w:rPr>
                <w:b/>
                <w:color w:val="FF0000"/>
                <w:sz w:val="24"/>
                <w:szCs w:val="24"/>
                <w:lang w:val="sl-SI"/>
              </w:rPr>
              <w:t>Vprašanja, de</w:t>
            </w:r>
            <w:r w:rsidR="00AD6EEF">
              <w:rPr>
                <w:b/>
                <w:color w:val="FF0000"/>
                <w:sz w:val="24"/>
                <w:szCs w:val="24"/>
                <w:lang w:val="sl-SI"/>
              </w:rPr>
              <w:t>javnosti, metode do znanja prek</w:t>
            </w:r>
            <w:r w:rsidRPr="00445CF6">
              <w:rPr>
                <w:b/>
                <w:color w:val="FF0000"/>
                <w:sz w:val="24"/>
                <w:szCs w:val="24"/>
                <w:lang w:val="sl-SI"/>
              </w:rPr>
              <w:t xml:space="preserve"> kriterijev</w:t>
            </w:r>
          </w:p>
          <w:p w:rsidR="00445CF6" w:rsidRDefault="00445CF6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45CF6" w:rsidRDefault="00AD6EEF" w:rsidP="00445CF6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445CF6">
              <w:rPr>
                <w:color w:val="FF0000"/>
                <w:sz w:val="24"/>
                <w:szCs w:val="24"/>
                <w:lang w:val="sl-SI"/>
              </w:rPr>
              <w:t xml:space="preserve">Ustvariti </w:t>
            </w:r>
            <w:r w:rsidR="00445CF6">
              <w:rPr>
                <w:color w:val="FF0000"/>
                <w:sz w:val="24"/>
                <w:szCs w:val="24"/>
                <w:lang w:val="sl-SI"/>
              </w:rPr>
              <w:t xml:space="preserve">spodbudno </w:t>
            </w:r>
            <w:r w:rsidR="00445CF6" w:rsidRPr="006D608F">
              <w:rPr>
                <w:b/>
                <w:color w:val="FF0000"/>
                <w:sz w:val="24"/>
                <w:szCs w:val="24"/>
                <w:lang w:val="sl-SI"/>
              </w:rPr>
              <w:t>učno okolje</w:t>
            </w:r>
            <w:r w:rsidRPr="006D608F">
              <w:rPr>
                <w:b/>
                <w:color w:val="FF0000"/>
                <w:sz w:val="24"/>
                <w:szCs w:val="24"/>
                <w:lang w:val="sl-SI"/>
              </w:rPr>
              <w:t xml:space="preserve"> in aktivacija predznanja</w:t>
            </w:r>
            <w:r w:rsidR="00445CF6">
              <w:rPr>
                <w:color w:val="FF0000"/>
                <w:sz w:val="24"/>
                <w:szCs w:val="24"/>
                <w:lang w:val="sl-SI"/>
              </w:rPr>
              <w:t xml:space="preserve"> (</w:t>
            </w:r>
            <w:r w:rsidR="00445CF6" w:rsidRPr="00445CF6">
              <w:rPr>
                <w:color w:val="FF0000"/>
                <w:sz w:val="24"/>
                <w:szCs w:val="24"/>
                <w:lang w:val="sl-SI"/>
              </w:rPr>
              <w:t xml:space="preserve">izziv, 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vprašanje</w:t>
            </w:r>
            <w:r w:rsidR="00445CF6" w:rsidRPr="00445CF6">
              <w:rPr>
                <w:color w:val="FF0000"/>
                <w:sz w:val="24"/>
                <w:szCs w:val="24"/>
                <w:lang w:val="sl-SI"/>
              </w:rPr>
              <w:t>, zaplet, vznemirjenje, vključenost,..</w:t>
            </w:r>
            <w:r w:rsidR="00445CF6">
              <w:rPr>
                <w:color w:val="FF0000"/>
                <w:sz w:val="24"/>
                <w:szCs w:val="24"/>
                <w:lang w:val="sl-SI"/>
              </w:rPr>
              <w:t>) Z</w:t>
            </w:r>
            <w:r w:rsidR="00445CF6" w:rsidRPr="00445CF6">
              <w:rPr>
                <w:color w:val="FF0000"/>
                <w:sz w:val="24"/>
                <w:szCs w:val="24"/>
                <w:lang w:val="sl-SI"/>
              </w:rPr>
              <w:t>akaj je dobro znati plesati? Kdaj v življenju bom ples potreboval/a?</w:t>
            </w:r>
          </w:p>
          <w:p w:rsidR="00445CF6" w:rsidRPr="00445CF6" w:rsidRDefault="00FD7195" w:rsidP="00445CF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- </w:t>
            </w:r>
            <w:r w:rsidRPr="00FD7195">
              <w:rPr>
                <w:b/>
                <w:color w:val="FF0000"/>
                <w:sz w:val="24"/>
                <w:szCs w:val="24"/>
                <w:lang w:val="sl-SI"/>
              </w:rPr>
              <w:t>Nabor dveh ali treh ključnih vsebinskih vprašanj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</w:tcPr>
          <w:p w:rsidR="0014340B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Učenčevi izdelki oz. dokazi, ki izhajajo iz pogovorov ali opazovanj pri pouku:</w:t>
            </w:r>
          </w:p>
          <w:p w:rsidR="00AD6EEF" w:rsidRPr="00080935" w:rsidRDefault="00AD6EEF" w:rsidP="00AD6EE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7277B7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899E28" wp14:editId="3C85607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19685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86D830" id="Pravokotnik 2" o:spid="_x0000_s1026" style="position:absolute;margin-left:92.55pt;margin-top:1.55pt;width:13.2pt;height:1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461EF8" w:rsidRPr="00461EF8">
              <w:rPr>
                <w:i/>
                <w:sz w:val="24"/>
                <w:szCs w:val="24"/>
                <w:lang w:val="sl-SI"/>
              </w:rPr>
              <w:t>I</w:t>
            </w:r>
            <w:r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76200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44D28C" id="Pravokotnik 1" o:spid="_x0000_s1026" style="position:absolute;margin-left:92.55pt;margin-top:6pt;width:13.2pt;height:1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" fillcolor="white [3201]" strokecolor="#4f81bd [3204]" strokeweight="2pt"/>
                  </w:pict>
                </mc:Fallback>
              </mc:AlternateContent>
            </w:r>
            <w:r w:rsidRPr="00461EF8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7137B7" wp14:editId="50733C2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132080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F4721A" id="Pravokotnik 3" o:spid="_x0000_s1026" style="position:absolute;margin-left:92.55pt;margin-top:10.4pt;width:13.2pt;height:1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ewZjzdwAAAAJAQAADwAAAGRycy9kb3ducmV2&#10;LnhtbEyPwU7DMBBE70j8g7VI3KjjSKlKiFNVSJwQSJRyd+MliRKvo9hp3X49ywmOM/s0O1NtkxvF&#10;CefQe9KgVhkIpMbbnloNh8+Xhw2IEA1ZM3pCDRcMsK1vbypTWn+mDzztYys4hEJpNHQxTqWUoenQ&#10;mbDyExLfvv3sTGQ5t9LO5szhbpR5lq2lMz3xh85M+NxhM+wXp2GXp+XavF3Wh0d5Va9f74NzadD6&#10;/i7tnkBETPEPht/6XB1q7nT0C9kgRtabQjGqIc94AgO5UgWIo4aCDVlX8v+C+gc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7BmPN3AAAAAk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>
              <w:rPr>
                <w:i/>
                <w:sz w:val="24"/>
                <w:szCs w:val="24"/>
                <w:lang w:val="sl-SI"/>
              </w:rPr>
              <w:t>V s</w:t>
            </w:r>
            <w:r w:rsidRPr="00461EF8">
              <w:rPr>
                <w:i/>
                <w:sz w:val="24"/>
                <w:szCs w:val="24"/>
                <w:lang w:val="sl-SI"/>
              </w:rPr>
              <w:t>klad</w:t>
            </w:r>
            <w:r w:rsidR="00E80569">
              <w:rPr>
                <w:i/>
                <w:sz w:val="24"/>
                <w:szCs w:val="24"/>
                <w:lang w:val="sl-SI"/>
              </w:rPr>
              <w:t>u</w:t>
            </w:r>
            <w:r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E80569" w:rsidRDefault="00C25AA3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007256" wp14:editId="342F138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53975</wp:posOffset>
                      </wp:positionV>
                      <wp:extent cx="167640" cy="190500"/>
                      <wp:effectExtent l="0" t="0" r="22860" b="1905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48FBA6" id="Pravokotnik 4" o:spid="_x0000_s1026" style="position:absolute;margin-left:92.55pt;margin-top:4.25pt;width:13.2pt;height: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>
              <w:rPr>
                <w:i/>
                <w:sz w:val="24"/>
                <w:szCs w:val="24"/>
                <w:lang w:val="sl-SI"/>
              </w:rPr>
              <w:t>Standard</w:t>
            </w:r>
            <w:r w:rsidR="00870F80">
              <w:rPr>
                <w:i/>
                <w:sz w:val="24"/>
                <w:szCs w:val="24"/>
                <w:lang w:val="sl-SI"/>
              </w:rPr>
              <w:t>e</w:t>
            </w:r>
            <w:r w:rsidR="00E80569">
              <w:rPr>
                <w:i/>
                <w:sz w:val="24"/>
                <w:szCs w:val="24"/>
                <w:lang w:val="sl-SI"/>
              </w:rPr>
              <w:t xml:space="preserve"> znanja </w:t>
            </w:r>
          </w:p>
          <w:p w:rsidR="00461EF8" w:rsidRPr="00461EF8" w:rsidRDefault="00870F80" w:rsidP="001938CE">
            <w:pPr>
              <w:rPr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še bo</w:t>
            </w:r>
            <w:r w:rsidR="00E80569">
              <w:rPr>
                <w:i/>
                <w:sz w:val="24"/>
                <w:szCs w:val="24"/>
                <w:lang w:val="sl-SI"/>
              </w:rPr>
              <w:t xml:space="preserve"> dose</w:t>
            </w:r>
            <w:r w:rsidR="00B46B2F">
              <w:rPr>
                <w:i/>
                <w:sz w:val="24"/>
                <w:szCs w:val="24"/>
                <w:lang w:val="sl-SI"/>
              </w:rPr>
              <w:t>gel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ocene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2F49DD" w:rsidRPr="00B46B2F" w:rsidTr="00AD6EEF">
        <w:trPr>
          <w:trHeight w:val="2680"/>
        </w:trPr>
        <w:tc>
          <w:tcPr>
            <w:tcW w:w="2946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25" w:type="dxa"/>
            <w:tcBorders>
              <w:top w:val="nil"/>
            </w:tcBorders>
          </w:tcPr>
          <w:p w:rsidR="002F49DD" w:rsidRPr="00445CF6" w:rsidRDefault="00445CF6" w:rsidP="00445CF6">
            <w:pPr>
              <w:rPr>
                <w:color w:val="FF0000"/>
                <w:sz w:val="24"/>
                <w:szCs w:val="24"/>
                <w:lang w:val="sl-SI"/>
              </w:rPr>
            </w:pPr>
            <w:r w:rsidRPr="00445CF6">
              <w:rPr>
                <w:noProof/>
                <w:color w:val="FF000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415925</wp:posOffset>
                      </wp:positionV>
                      <wp:extent cx="9525" cy="257175"/>
                      <wp:effectExtent l="57150" t="19050" r="85725" b="85725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C7BF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0" o:spid="_x0000_s1026" type="#_x0000_t32" style="position:absolute;margin-left:48.1pt;margin-top:32.75pt;width:.75pt;height:20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" strokecolor="#c0504d [3205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45CF6">
              <w:rPr>
                <w:color w:val="FF0000"/>
                <w:sz w:val="24"/>
                <w:szCs w:val="24"/>
                <w:lang w:val="sl-SI"/>
              </w:rPr>
              <w:t>Cilji, zapisani tako, da jih učenci razumejo</w:t>
            </w:r>
          </w:p>
          <w:p w:rsidR="00445CF6" w:rsidRPr="00445CF6" w:rsidRDefault="00445CF6" w:rsidP="00445CF6">
            <w:pPr>
              <w:rPr>
                <w:color w:val="FF0000"/>
                <w:sz w:val="24"/>
                <w:szCs w:val="24"/>
                <w:lang w:val="sl-SI"/>
              </w:rPr>
            </w:pPr>
          </w:p>
          <w:p w:rsidR="00445CF6" w:rsidRPr="00445CF6" w:rsidRDefault="00445CF6" w:rsidP="00445CF6">
            <w:pPr>
              <w:rPr>
                <w:color w:val="FF0000"/>
                <w:sz w:val="24"/>
                <w:szCs w:val="24"/>
                <w:lang w:val="sl-SI"/>
              </w:rPr>
            </w:pPr>
            <w:bookmarkStart w:id="0" w:name="_GoBack"/>
            <w:bookmarkEnd w:id="0"/>
          </w:p>
          <w:p w:rsidR="00445CF6" w:rsidRPr="00445CF6" w:rsidRDefault="00445CF6" w:rsidP="00445CF6">
            <w:pPr>
              <w:rPr>
                <w:sz w:val="24"/>
                <w:szCs w:val="24"/>
                <w:lang w:val="sl-SI"/>
              </w:rPr>
            </w:pPr>
            <w:r w:rsidRPr="00445CF6">
              <w:rPr>
                <w:color w:val="FF0000"/>
                <w:sz w:val="24"/>
                <w:szCs w:val="24"/>
                <w:lang w:val="sl-SI"/>
              </w:rPr>
              <w:t>Osebni cilji učencev</w:t>
            </w:r>
          </w:p>
        </w:tc>
        <w:tc>
          <w:tcPr>
            <w:tcW w:w="5338" w:type="dxa"/>
            <w:vMerge w:val="restart"/>
            <w:tcBorders>
              <w:top w:val="nil"/>
            </w:tcBorders>
          </w:tcPr>
          <w:p w:rsidR="002F49DD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 xml:space="preserve">Opredelitev 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namena</w:t>
            </w:r>
            <w:r w:rsidR="00FD7195">
              <w:rPr>
                <w:color w:val="FF0000"/>
                <w:sz w:val="24"/>
                <w:szCs w:val="24"/>
                <w:lang w:val="sl-SI"/>
              </w:rPr>
              <w:t xml:space="preserve"> (kako in s katerim orodjem)</w:t>
            </w:r>
          </w:p>
          <w:p w:rsidR="002F49DD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Kriteriji</w:t>
            </w:r>
            <w:r>
              <w:rPr>
                <w:color w:val="FF0000"/>
                <w:sz w:val="24"/>
                <w:szCs w:val="24"/>
                <w:lang w:val="sl-SI"/>
              </w:rPr>
              <w:t xml:space="preserve"> (kako in s katerim orodjem</w:t>
            </w:r>
            <w:r w:rsidR="00FD7195">
              <w:rPr>
                <w:color w:val="FF0000"/>
                <w:sz w:val="24"/>
                <w:szCs w:val="24"/>
                <w:lang w:val="sl-SI"/>
              </w:rPr>
              <w:t xml:space="preserve"> ali vprašanjem</w:t>
            </w:r>
            <w:r>
              <w:rPr>
                <w:color w:val="FF0000"/>
                <w:sz w:val="24"/>
                <w:szCs w:val="24"/>
                <w:lang w:val="sl-SI"/>
              </w:rPr>
              <w:t>)</w:t>
            </w:r>
          </w:p>
          <w:p w:rsidR="00445CF6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 xml:space="preserve">Ugotavljanje 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predznanja - učenci</w:t>
            </w:r>
          </w:p>
          <w:p w:rsidR="00445CF6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Osebni cilji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 xml:space="preserve"> glede na namene in kriterije</w:t>
            </w:r>
          </w:p>
          <w:p w:rsidR="00445CF6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>Sodelovanje in komuniciranje (vprašanja in PI)</w:t>
            </w:r>
          </w:p>
          <w:p w:rsidR="00445CF6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 xml:space="preserve">Možnost </w:t>
            </w:r>
            <w:r w:rsidR="00445CF6" w:rsidRPr="00FD7195">
              <w:rPr>
                <w:b/>
                <w:color w:val="FF0000"/>
                <w:sz w:val="24"/>
                <w:szCs w:val="24"/>
                <w:lang w:val="sl-SI"/>
              </w:rPr>
              <w:t>izbire</w:t>
            </w:r>
            <w:r w:rsidR="00445CF6" w:rsidRPr="00AD6EEF">
              <w:rPr>
                <w:color w:val="FF0000"/>
                <w:sz w:val="24"/>
                <w:szCs w:val="24"/>
                <w:lang w:val="sl-SI"/>
              </w:rPr>
              <w:t xml:space="preserve"> – vključevanja vseh z dodatnimi ali dopolnilnimi nalogami</w:t>
            </w:r>
          </w:p>
          <w:p w:rsid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-Načini pridobivanja </w:t>
            </w:r>
            <w:r w:rsidRPr="00FD7195">
              <w:rPr>
                <w:b/>
                <w:color w:val="FF0000"/>
                <w:sz w:val="24"/>
                <w:szCs w:val="24"/>
                <w:lang w:val="sl-SI"/>
              </w:rPr>
              <w:t>dokazov</w:t>
            </w:r>
          </w:p>
          <w:p w:rsid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-Kako imajo učenci možnost po PI ali samovrednotenju </w:t>
            </w:r>
            <w:r w:rsidRPr="00FD7195">
              <w:rPr>
                <w:b/>
                <w:color w:val="FF0000"/>
                <w:sz w:val="24"/>
                <w:szCs w:val="24"/>
                <w:lang w:val="sl-SI"/>
              </w:rPr>
              <w:t>izboljšati izdelek</w:t>
            </w:r>
            <w:r w:rsidR="00FD7195">
              <w:rPr>
                <w:color w:val="FF0000"/>
                <w:sz w:val="24"/>
                <w:szCs w:val="24"/>
                <w:lang w:val="sl-SI"/>
              </w:rPr>
              <w:t>/dokaz</w:t>
            </w:r>
          </w:p>
          <w:p w:rsidR="00FD7195" w:rsidRPr="00AD6EEF" w:rsidRDefault="00FD7195">
            <w:pPr>
              <w:rPr>
                <w:color w:val="FF0000"/>
                <w:sz w:val="24"/>
                <w:szCs w:val="24"/>
                <w:lang w:val="sl-SI"/>
              </w:rPr>
            </w:pPr>
          </w:p>
          <w:p w:rsidR="002F49DD" w:rsidRPr="00AD6EEF" w:rsidRDefault="00AD6EEF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-Priložnosti in orodja za vrednotenje, samovrednotenje</w:t>
            </w:r>
          </w:p>
          <w:p w:rsidR="002F49DD" w:rsidRPr="00FD7195" w:rsidRDefault="002F49DD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AD6EEF" w:rsidRDefault="00AD6EEF" w:rsidP="00652349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AD6EEF">
              <w:rPr>
                <w:b/>
                <w:color w:val="FF0000"/>
                <w:sz w:val="24"/>
                <w:szCs w:val="24"/>
                <w:lang w:val="sl-SI"/>
              </w:rPr>
              <w:t>Izdelek s katerim dokazujem, da upoštevam dogovorjene kriterije …</w:t>
            </w:r>
          </w:p>
          <w:p w:rsidR="00AD6EEF" w:rsidRPr="00AD6EEF" w:rsidRDefault="00AD6EEF" w:rsidP="00652349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EEF" w:rsidRPr="00AD6EEF" w:rsidRDefault="00AD6EEF" w:rsidP="00652349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AD6EEF">
              <w:rPr>
                <w:b/>
                <w:color w:val="FF0000"/>
                <w:sz w:val="24"/>
                <w:szCs w:val="24"/>
                <w:lang w:val="sl-SI"/>
              </w:rPr>
              <w:t>Kako vem da znam</w:t>
            </w:r>
            <w:r w:rsidR="004464E4">
              <w:rPr>
                <w:b/>
                <w:color w:val="FF0000"/>
                <w:sz w:val="24"/>
                <w:szCs w:val="24"/>
                <w:lang w:val="sl-SI"/>
              </w:rPr>
              <w:t>?</w:t>
            </w:r>
          </w:p>
          <w:p w:rsidR="00AD6EEF" w:rsidRPr="00AD6EEF" w:rsidRDefault="00AD6EEF" w:rsidP="00652349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EEF" w:rsidRPr="00AD6EEF" w:rsidRDefault="00AD6EEF" w:rsidP="00652349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AD6EEF">
              <w:rPr>
                <w:b/>
                <w:color w:val="FF0000"/>
                <w:sz w:val="24"/>
                <w:szCs w:val="24"/>
                <w:lang w:val="sl-SI"/>
              </w:rPr>
              <w:t>'Semafor' – znam, ker ….</w:t>
            </w:r>
          </w:p>
          <w:p w:rsidR="007277B7" w:rsidRPr="00AD6EEF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FD7195" w:rsidP="0065234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Kakšen bi še lahko bil dokaz za te kriterije</w:t>
            </w: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598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A36B3A" w:rsidRPr="00F13FEC" w:rsidTr="00AD6EEF">
        <w:trPr>
          <w:trHeight w:val="652"/>
        </w:trPr>
        <w:tc>
          <w:tcPr>
            <w:tcW w:w="2946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znanja/učni dosežki:</w:t>
            </w:r>
          </w:p>
          <w:p w:rsidR="00A36B3A" w:rsidRP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445CF6">
              <w:rPr>
                <w:b/>
                <w:color w:val="FF0000"/>
                <w:sz w:val="24"/>
                <w:szCs w:val="24"/>
                <w:lang w:val="sl-SI"/>
              </w:rPr>
              <w:t>IZ UN, VENDAR VEZANI OZ. RAZPOREJENI NA POSAMEZNE RAZREDE.</w:t>
            </w: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825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 uspešnosti:</w:t>
            </w:r>
          </w:p>
          <w:p w:rsidR="00445CF6" w:rsidRDefault="00445CF6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Kaj je pri plesu pomembno …</w:t>
            </w: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36B3A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Uspešen/uspešna  bom ko bom …</w:t>
            </w: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Ključne točke za uspešno izvedbo …</w:t>
            </w: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Kako vem, da sem uspešen /uspešna</w:t>
            </w:r>
          </w:p>
          <w:p w:rsidR="00AD6EEF" w:rsidRDefault="00AD6EEF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45CF6" w:rsidRPr="00445CF6" w:rsidRDefault="00445CF6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598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D6EEF" w:rsidRDefault="00F10779">
      <w:pPr>
        <w:rPr>
          <w:noProof/>
          <w:lang w:val="sl-SI" w:eastAsia="sl-SI"/>
        </w:rPr>
      </w:pPr>
      <w:r>
        <w:rPr>
          <w:noProof/>
          <w:lang w:val="sl-SI" w:eastAsia="sl-SI"/>
        </w:rPr>
        <w:lastRenderedPageBreak/>
        <w:t xml:space="preserve">  </w:t>
      </w:r>
    </w:p>
    <w:p w:rsidR="00A36B3A" w:rsidRDefault="00AD6EEF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F85B16E" wp14:editId="26F4C38C">
                <wp:simplePos x="0" y="0"/>
                <wp:positionH relativeFrom="column">
                  <wp:posOffset>6929755</wp:posOffset>
                </wp:positionH>
                <wp:positionV relativeFrom="paragraph">
                  <wp:posOffset>130810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E sodi 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e, ki jih vrednotimo na moderaciji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E80569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Stopnje doseganja standarda/standardov znanja (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niso poimenovane z izrazi za šolske ocene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ocenjujemo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OPISNIMI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OCENAMI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Pri opisih 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želimo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poudariti, kaj je učenec že dosegel in nakazati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AD6EEF" w:rsidRDefault="00AD6EEF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AD6EEF" w:rsidRDefault="00AD6EEF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45.65pt;margin-top:10.3pt;width:196pt;height:375pt;z-index:2516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E sodi 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e, ki jih vrednotimo na moderaciji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E80569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Stopnje doseganja standarda/standardov znanja (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niso poimenovane z izrazi za šolske ocene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ocenjujemo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OPISNIMI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OCENAMI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Pri opisih 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>želimo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poudariti, kaj je učenec že dosegel in nakazati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 xml:space="preserve"> 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AD6EEF" w:rsidRDefault="00AD6EEF" w:rsidP="002F49DD">
                      <w:pPr>
                        <w:rPr>
                          <w:lang w:val="sl-SI"/>
                        </w:rPr>
                      </w:pPr>
                    </w:p>
                    <w:p w:rsidR="00AD6EEF" w:rsidRDefault="00AD6EEF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4428" cy="2504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4365" cy="3613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AD6EE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226"/>
    <w:multiLevelType w:val="hybridMultilevel"/>
    <w:tmpl w:val="F788DD44"/>
    <w:lvl w:ilvl="0" w:tplc="CE507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4340B"/>
    <w:rsid w:val="00173BF3"/>
    <w:rsid w:val="001938CE"/>
    <w:rsid w:val="001A3AF5"/>
    <w:rsid w:val="001B4C1D"/>
    <w:rsid w:val="001B6A18"/>
    <w:rsid w:val="001D39B5"/>
    <w:rsid w:val="002F3E1D"/>
    <w:rsid w:val="002F49DD"/>
    <w:rsid w:val="00445CF6"/>
    <w:rsid w:val="004464E4"/>
    <w:rsid w:val="00461EF8"/>
    <w:rsid w:val="00497AF3"/>
    <w:rsid w:val="004A1025"/>
    <w:rsid w:val="00652349"/>
    <w:rsid w:val="00665E30"/>
    <w:rsid w:val="006D5E37"/>
    <w:rsid w:val="006D608F"/>
    <w:rsid w:val="006E2A8A"/>
    <w:rsid w:val="0070218F"/>
    <w:rsid w:val="007277B7"/>
    <w:rsid w:val="008455F7"/>
    <w:rsid w:val="00870F80"/>
    <w:rsid w:val="0091410C"/>
    <w:rsid w:val="00A36B3A"/>
    <w:rsid w:val="00A63AE3"/>
    <w:rsid w:val="00AD6EEF"/>
    <w:rsid w:val="00B46B2F"/>
    <w:rsid w:val="00C05A2D"/>
    <w:rsid w:val="00C25AA3"/>
    <w:rsid w:val="00C527BE"/>
    <w:rsid w:val="00CC6B91"/>
    <w:rsid w:val="00CD4D92"/>
    <w:rsid w:val="00E1319E"/>
    <w:rsid w:val="00E80569"/>
    <w:rsid w:val="00F10779"/>
    <w:rsid w:val="00F13FEC"/>
    <w:rsid w:val="00FB2849"/>
    <w:rsid w:val="00FC24C7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48B9"/>
  <w15:docId w15:val="{1B2127F2-5068-45ED-A101-B2617532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5</cp:revision>
  <cp:lastPrinted>2019-01-16T09:54:00Z</cp:lastPrinted>
  <dcterms:created xsi:type="dcterms:W3CDTF">2019-01-16T09:53:00Z</dcterms:created>
  <dcterms:modified xsi:type="dcterms:W3CDTF">2019-01-16T11:33:00Z</dcterms:modified>
</cp:coreProperties>
</file>