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0C" w:rsidRDefault="00A36B3A" w:rsidP="001E7EBA">
      <w:pPr>
        <w:rPr>
          <w:b/>
          <w:sz w:val="28"/>
          <w:szCs w:val="28"/>
          <w:lang w:eastAsia="sl-SI"/>
        </w:rPr>
      </w:pPr>
      <w:r w:rsidRPr="00F13FEC">
        <w:rPr>
          <w:sz w:val="28"/>
          <w:szCs w:val="28"/>
        </w:rPr>
        <w:t xml:space="preserve"> </w:t>
      </w:r>
      <w:r w:rsidR="001E7EBA">
        <w:rPr>
          <w:b/>
          <w:sz w:val="28"/>
          <w:szCs w:val="28"/>
          <w:lang w:eastAsia="sl-SI"/>
        </w:rPr>
        <w:t>OPERATIVNI NAČRT RNFSP</w:t>
      </w:r>
      <w:r w:rsidR="00C527BE" w:rsidRPr="005629B1">
        <w:rPr>
          <w:b/>
          <w:sz w:val="28"/>
          <w:szCs w:val="28"/>
          <w:lang w:eastAsia="sl-SI"/>
        </w:rPr>
        <w:t xml:space="preserve"> </w:t>
      </w:r>
      <w:r w:rsidR="003F4558">
        <w:rPr>
          <w:b/>
          <w:sz w:val="28"/>
          <w:szCs w:val="28"/>
          <w:lang w:eastAsia="sl-SI"/>
        </w:rPr>
        <w:t>–</w:t>
      </w:r>
      <w:r w:rsidR="001E7EBA">
        <w:rPr>
          <w:b/>
          <w:sz w:val="28"/>
          <w:szCs w:val="28"/>
          <w:lang w:eastAsia="sl-SI"/>
        </w:rPr>
        <w:t xml:space="preserve"> GEOGRAFIJA</w:t>
      </w:r>
    </w:p>
    <w:p w:rsidR="003F4558" w:rsidRPr="003F4558" w:rsidRDefault="003F4558" w:rsidP="001E7EBA">
      <w:pPr>
        <w:rPr>
          <w:sz w:val="28"/>
          <w:szCs w:val="28"/>
          <w:lang w:eastAsia="sl-SI"/>
        </w:rPr>
      </w:pPr>
      <w:r>
        <w:rPr>
          <w:b/>
          <w:sz w:val="28"/>
          <w:szCs w:val="28"/>
          <w:lang w:eastAsia="sl-SI"/>
        </w:rPr>
        <w:t xml:space="preserve">Načelni cilj: </w:t>
      </w:r>
      <w:r w:rsidRPr="003F4558">
        <w:rPr>
          <w:sz w:val="28"/>
          <w:szCs w:val="28"/>
          <w:lang w:eastAsia="sl-SI"/>
        </w:rPr>
        <w:t xml:space="preserve">Ali in kako je možno </w:t>
      </w:r>
      <w:r>
        <w:rPr>
          <w:sz w:val="28"/>
          <w:szCs w:val="28"/>
          <w:lang w:eastAsia="sl-SI"/>
        </w:rPr>
        <w:t xml:space="preserve">usklajevati in </w:t>
      </w:r>
      <w:r w:rsidRPr="003F4558">
        <w:rPr>
          <w:sz w:val="28"/>
          <w:szCs w:val="28"/>
          <w:lang w:eastAsia="sl-SI"/>
        </w:rPr>
        <w:t xml:space="preserve">uskladiti </w:t>
      </w:r>
      <w:r>
        <w:rPr>
          <w:sz w:val="28"/>
          <w:szCs w:val="28"/>
          <w:lang w:eastAsia="sl-SI"/>
        </w:rPr>
        <w:t xml:space="preserve">merila za vrednotenje učenčevega/dijakovega izdelka ter izdelati priporočila za pomoč učiteljskem. </w:t>
      </w:r>
    </w:p>
    <w:tbl>
      <w:tblPr>
        <w:tblStyle w:val="Tabelamrea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3679"/>
        <w:gridCol w:w="2551"/>
        <w:gridCol w:w="1701"/>
        <w:gridCol w:w="2552"/>
        <w:gridCol w:w="1293"/>
        <w:gridCol w:w="2536"/>
      </w:tblGrid>
      <w:tr w:rsidR="00B55C5D" w:rsidTr="00B55C5D">
        <w:tc>
          <w:tcPr>
            <w:tcW w:w="3679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Cilj</w:t>
            </w:r>
          </w:p>
        </w:tc>
        <w:tc>
          <w:tcPr>
            <w:tcW w:w="2551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Opravilo</w:t>
            </w:r>
          </w:p>
        </w:tc>
        <w:tc>
          <w:tcPr>
            <w:tcW w:w="1701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Kdo</w:t>
            </w:r>
          </w:p>
        </w:tc>
        <w:tc>
          <w:tcPr>
            <w:tcW w:w="2552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Izdelek</w:t>
            </w:r>
          </w:p>
        </w:tc>
        <w:tc>
          <w:tcPr>
            <w:tcW w:w="1293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Rok</w:t>
            </w:r>
          </w:p>
        </w:tc>
        <w:tc>
          <w:tcPr>
            <w:tcW w:w="2536" w:type="dxa"/>
          </w:tcPr>
          <w:p w:rsidR="001E7EBA" w:rsidRDefault="001E7E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Opomba</w:t>
            </w: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Oblikovati skupine 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Izbiranje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Ped. svet. (PS)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Nabor</w:t>
            </w:r>
          </w:p>
        </w:tc>
        <w:tc>
          <w:tcPr>
            <w:tcW w:w="1293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April </w:t>
            </w:r>
            <w:r w:rsidRPr="00002CD4">
              <w:rPr>
                <w:b/>
                <w:sz w:val="24"/>
                <w:szCs w:val="24"/>
                <w:lang w:eastAsia="sl-SI"/>
              </w:rPr>
              <w:t>2018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Seznaniti člane razvojne skupine s projektom in nalogami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PS, člani (RS)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Navzočnost na srečanju</w:t>
            </w:r>
          </w:p>
        </w:tc>
        <w:tc>
          <w:tcPr>
            <w:tcW w:w="1293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Maj 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3F4558" w:rsidRPr="001E7EBA" w:rsidTr="00B55C5D">
        <w:tc>
          <w:tcPr>
            <w:tcW w:w="3679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Ugotoviti, kaj pravi zakonodaja</w:t>
            </w:r>
          </w:p>
        </w:tc>
        <w:tc>
          <w:tcPr>
            <w:tcW w:w="2551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Pregled ZOFVI in pravilnika o ocenjevanju</w:t>
            </w:r>
          </w:p>
        </w:tc>
        <w:tc>
          <w:tcPr>
            <w:tcW w:w="1701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Sklep </w:t>
            </w:r>
          </w:p>
        </w:tc>
        <w:tc>
          <w:tcPr>
            <w:tcW w:w="1293" w:type="dxa"/>
          </w:tcPr>
          <w:p w:rsidR="003F4558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Junij</w:t>
            </w:r>
          </w:p>
        </w:tc>
        <w:tc>
          <w:tcPr>
            <w:tcW w:w="2536" w:type="dxa"/>
          </w:tcPr>
          <w:p w:rsidR="003F4558" w:rsidRPr="00DD6754" w:rsidRDefault="00DD6754" w:rsidP="00B55C5D">
            <w:pPr>
              <w:rPr>
                <w:sz w:val="18"/>
                <w:szCs w:val="18"/>
                <w:lang w:eastAsia="sl-SI"/>
              </w:rPr>
            </w:pPr>
            <w:r w:rsidRPr="00DD6754">
              <w:rPr>
                <w:sz w:val="18"/>
                <w:szCs w:val="18"/>
                <w:lang w:eastAsia="sl-SI"/>
              </w:rPr>
              <w:t xml:space="preserve">Usklajevanje meril je (ZOFVI) stvar strokovnega </w:t>
            </w:r>
            <w:r w:rsidR="001E13F3" w:rsidRPr="00DD6754">
              <w:rPr>
                <w:sz w:val="18"/>
                <w:szCs w:val="18"/>
                <w:lang w:eastAsia="sl-SI"/>
              </w:rPr>
              <w:t>aktiva</w:t>
            </w:r>
            <w:bookmarkStart w:id="0" w:name="_GoBack"/>
            <w:bookmarkEnd w:id="0"/>
            <w:r w:rsidRPr="00DD6754">
              <w:rPr>
                <w:sz w:val="18"/>
                <w:szCs w:val="18"/>
                <w:lang w:eastAsia="sl-SI"/>
              </w:rPr>
              <w:t>, po srednješolskem pravilniku jih je treba uskladiti</w:t>
            </w: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Narediti spletno učilnico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Oblikovanje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Uporabna SU</w:t>
            </w:r>
          </w:p>
        </w:tc>
        <w:tc>
          <w:tcPr>
            <w:tcW w:w="1293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Julij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Dokončno kadrovsko oblikovanje RS</w:t>
            </w:r>
          </w:p>
        </w:tc>
        <w:tc>
          <w:tcPr>
            <w:tcW w:w="255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Privolitev</w:t>
            </w:r>
          </w:p>
        </w:tc>
        <w:tc>
          <w:tcPr>
            <w:tcW w:w="1701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Seznam</w:t>
            </w:r>
          </w:p>
        </w:tc>
        <w:tc>
          <w:tcPr>
            <w:tcW w:w="1293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Avgust</w:t>
            </w:r>
          </w:p>
        </w:tc>
        <w:tc>
          <w:tcPr>
            <w:tcW w:w="2536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Neposredno se srečati in izmenjati poglede; v okviru krovne RN</w:t>
            </w:r>
          </w:p>
        </w:tc>
        <w:tc>
          <w:tcPr>
            <w:tcW w:w="2551" w:type="dxa"/>
          </w:tcPr>
          <w:p w:rsid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  <w:p w:rsidR="001E7EBA" w:rsidRPr="001E7EBA" w:rsidRDefault="001E7E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možnosti za izdelek</w:t>
            </w:r>
          </w:p>
        </w:tc>
        <w:tc>
          <w:tcPr>
            <w:tcW w:w="170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 srečanju sprejeta odločitev o izdelku</w:t>
            </w:r>
          </w:p>
        </w:tc>
        <w:tc>
          <w:tcPr>
            <w:tcW w:w="1293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September</w:t>
            </w:r>
          </w:p>
        </w:tc>
        <w:tc>
          <w:tcPr>
            <w:tcW w:w="2536" w:type="dxa"/>
          </w:tcPr>
          <w:p w:rsidR="001E7EBA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Izdelek = zemljevid</w:t>
            </w: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Glasovati o izdelku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Anketiranje v SU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Glasovalni izid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55C5D" w:rsidRPr="001E7EBA" w:rsidTr="00B55C5D">
        <w:tc>
          <w:tcPr>
            <w:tcW w:w="3679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Razmisliti o možnostih za izdelavo kriterijev/meril za vrednotenje izdelka</w:t>
            </w:r>
          </w:p>
        </w:tc>
        <w:tc>
          <w:tcPr>
            <w:tcW w:w="255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 na domu</w:t>
            </w:r>
          </w:p>
        </w:tc>
        <w:tc>
          <w:tcPr>
            <w:tcW w:w="1701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 v SU</w:t>
            </w:r>
          </w:p>
        </w:tc>
        <w:tc>
          <w:tcPr>
            <w:tcW w:w="1293" w:type="dxa"/>
          </w:tcPr>
          <w:p w:rsidR="001E7EBA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Oktober</w:t>
            </w:r>
          </w:p>
        </w:tc>
        <w:tc>
          <w:tcPr>
            <w:tcW w:w="2536" w:type="dxa"/>
          </w:tcPr>
          <w:p w:rsidR="001E7EBA" w:rsidRPr="00DD6754" w:rsidRDefault="00DD6754" w:rsidP="00B55C5D">
            <w:pPr>
              <w:rPr>
                <w:sz w:val="18"/>
                <w:szCs w:val="18"/>
                <w:lang w:eastAsia="sl-SI"/>
              </w:rPr>
            </w:pPr>
            <w:r w:rsidRPr="00DD6754">
              <w:rPr>
                <w:sz w:val="18"/>
                <w:szCs w:val="18"/>
                <w:lang w:eastAsia="sl-SI"/>
              </w:rPr>
              <w:t xml:space="preserve">Lahko gre za poseg v učiteljevo avtonomijo ali pa poskus </w:t>
            </w:r>
            <w:proofErr w:type="spellStart"/>
            <w:r w:rsidRPr="00DD6754">
              <w:rPr>
                <w:sz w:val="18"/>
                <w:szCs w:val="18"/>
                <w:lang w:eastAsia="sl-SI"/>
              </w:rPr>
              <w:t>standardiziranja</w:t>
            </w:r>
            <w:proofErr w:type="spellEnd"/>
            <w:r w:rsidRPr="00DD6754">
              <w:rPr>
                <w:sz w:val="18"/>
                <w:szCs w:val="18"/>
                <w:lang w:eastAsia="sl-SI"/>
              </w:rPr>
              <w:t xml:space="preserve">, ki s </w:t>
            </w:r>
            <w:proofErr w:type="spellStart"/>
            <w:r w:rsidRPr="00DD6754">
              <w:rPr>
                <w:sz w:val="18"/>
                <w:szCs w:val="18"/>
                <w:lang w:eastAsia="sl-SI"/>
              </w:rPr>
              <w:t>kriterijskimi</w:t>
            </w:r>
            <w:proofErr w:type="spellEnd"/>
            <w:r w:rsidRPr="00DD6754">
              <w:rPr>
                <w:sz w:val="18"/>
                <w:szCs w:val="18"/>
                <w:lang w:eastAsia="sl-SI"/>
              </w:rPr>
              <w:t xml:space="preserve"> UN ni najbolj združljiv</w:t>
            </w:r>
          </w:p>
        </w:tc>
      </w:tr>
      <w:tr w:rsidR="00737D2C" w:rsidRPr="001E7EBA" w:rsidTr="00B55C5D">
        <w:tc>
          <w:tcPr>
            <w:tcW w:w="3679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Izmenjati izdelke učencev/dijakov </w:t>
            </w:r>
          </w:p>
        </w:tc>
        <w:tc>
          <w:tcPr>
            <w:tcW w:w="2551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 na domu</w:t>
            </w:r>
          </w:p>
        </w:tc>
        <w:tc>
          <w:tcPr>
            <w:tcW w:w="1701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 v SU, prikaz na delovnem srečanju</w:t>
            </w:r>
          </w:p>
        </w:tc>
        <w:tc>
          <w:tcPr>
            <w:tcW w:w="1293" w:type="dxa"/>
          </w:tcPr>
          <w:p w:rsidR="00737D2C" w:rsidRDefault="00737D2C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November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Prikaz in diskusija o prikazanih izdelkih</w:t>
            </w:r>
          </w:p>
        </w:tc>
        <w:tc>
          <w:tcPr>
            <w:tcW w:w="255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Delovno srečanje</w:t>
            </w:r>
          </w:p>
        </w:tc>
        <w:tc>
          <w:tcPr>
            <w:tcW w:w="170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Osnutek meril za poprečen, </w:t>
            </w:r>
            <w:proofErr w:type="spellStart"/>
            <w:r>
              <w:rPr>
                <w:sz w:val="24"/>
                <w:szCs w:val="24"/>
                <w:lang w:eastAsia="sl-SI"/>
              </w:rPr>
              <w:t>podpoprečen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eastAsia="sl-SI"/>
              </w:rPr>
              <w:t>nadpoprečen</w:t>
            </w:r>
            <w:proofErr w:type="spellEnd"/>
            <w:r>
              <w:rPr>
                <w:sz w:val="24"/>
                <w:szCs w:val="24"/>
                <w:lang w:eastAsia="sl-SI"/>
              </w:rPr>
              <w:t xml:space="preserve"> izdelek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December</w:t>
            </w: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Učenci oblikujejo izdelke</w:t>
            </w:r>
          </w:p>
        </w:tc>
        <w:tc>
          <w:tcPr>
            <w:tcW w:w="255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Risanje v šoli</w:t>
            </w:r>
          </w:p>
        </w:tc>
        <w:tc>
          <w:tcPr>
            <w:tcW w:w="1701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Trije primeri zemljevidov in izpolnjeni krovni formular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lastRenderedPageBreak/>
              <w:t>Objaviti tri zemljevide in formular</w:t>
            </w:r>
          </w:p>
        </w:tc>
        <w:tc>
          <w:tcPr>
            <w:tcW w:w="2551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Objavljanje v SU</w:t>
            </w:r>
          </w:p>
        </w:tc>
        <w:tc>
          <w:tcPr>
            <w:tcW w:w="1701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Trije izdelki in narejen formular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Januar </w:t>
            </w:r>
            <w:r w:rsidRPr="00002CD4">
              <w:rPr>
                <w:b/>
                <w:sz w:val="24"/>
                <w:szCs w:val="24"/>
                <w:lang w:eastAsia="sl-SI"/>
              </w:rPr>
              <w:t>2019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Pregledati in povratno informirati ter preveriti sposobnost RS delati v SU</w:t>
            </w:r>
          </w:p>
        </w:tc>
        <w:tc>
          <w:tcPr>
            <w:tcW w:w="2551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in povratno informiranje</w:t>
            </w:r>
          </w:p>
        </w:tc>
        <w:tc>
          <w:tcPr>
            <w:tcW w:w="1701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9C1013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Objavljene datoteke, napisani kratki odzivi in ocena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Odzivati se na ocene</w:t>
            </w:r>
          </w:p>
        </w:tc>
        <w:tc>
          <w:tcPr>
            <w:tcW w:w="2551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Pisanje v forum</w:t>
            </w:r>
          </w:p>
        </w:tc>
        <w:tc>
          <w:tcPr>
            <w:tcW w:w="1701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Najmanj en vpis v forumu SU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Februar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Izdelati osnutek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>formularja za preverjanje izdelka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Izdelovanje osnutka z elementi zemljevida, opisniki za kakovost in povratno informiranje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Preglednica s kategorijami: element, opisnik, </w:t>
            </w:r>
            <w:proofErr w:type="spellStart"/>
            <w:r>
              <w:rPr>
                <w:sz w:val="24"/>
                <w:szCs w:val="24"/>
                <w:lang w:eastAsia="sl-SI"/>
              </w:rPr>
              <w:t>povrat</w:t>
            </w:r>
            <w:proofErr w:type="spellEnd"/>
            <w:r>
              <w:rPr>
                <w:sz w:val="24"/>
                <w:szCs w:val="24"/>
                <w:lang w:eastAsia="sl-SI"/>
              </w:rPr>
              <w:t>. Informacija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Sprejem ali zavrnitev ter </w:t>
            </w:r>
            <w:r w:rsidR="003F4558">
              <w:rPr>
                <w:sz w:val="24"/>
                <w:szCs w:val="24"/>
                <w:lang w:eastAsia="sl-SI"/>
              </w:rPr>
              <w:t>i</w:t>
            </w:r>
            <w:r>
              <w:rPr>
                <w:sz w:val="24"/>
                <w:szCs w:val="24"/>
                <w:lang w:eastAsia="sl-SI"/>
              </w:rPr>
              <w:t xml:space="preserve">zboljševanje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 xml:space="preserve">formularja 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Debatiranje</w:t>
            </w:r>
            <w:r w:rsidR="00002CD4">
              <w:rPr>
                <w:sz w:val="24"/>
                <w:szCs w:val="24"/>
                <w:lang w:eastAsia="sl-SI"/>
              </w:rPr>
              <w:t xml:space="preserve"> v skupinah</w:t>
            </w:r>
            <w:r>
              <w:rPr>
                <w:sz w:val="24"/>
                <w:szCs w:val="24"/>
                <w:lang w:eastAsia="sl-SI"/>
              </w:rPr>
              <w:t xml:space="preserve"> in glasovanje v SU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B426BA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Odločitev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Preverjanje </w:t>
            </w:r>
            <w:r w:rsidR="00002CD4">
              <w:rPr>
                <w:sz w:val="24"/>
                <w:szCs w:val="24"/>
                <w:lang w:eastAsia="sl-SI"/>
              </w:rPr>
              <w:t xml:space="preserve">usklajevalnega </w:t>
            </w:r>
            <w:r>
              <w:rPr>
                <w:sz w:val="24"/>
                <w:szCs w:val="24"/>
                <w:lang w:eastAsia="sl-SI"/>
              </w:rPr>
              <w:t>formularja na lastnih primerih</w:t>
            </w:r>
          </w:p>
        </w:tc>
        <w:tc>
          <w:tcPr>
            <w:tcW w:w="2551" w:type="dxa"/>
          </w:tcPr>
          <w:p w:rsidR="00737D2C" w:rsidRDefault="003F4558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Beleženje 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Oblikovano sporočilo, če je usklajevalni formular primeren ali ne in v kolikšni meri je univerzalno uporaben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Marec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002CD4" w:rsidRPr="001E7EBA" w:rsidTr="00B55C5D">
        <w:tc>
          <w:tcPr>
            <w:tcW w:w="3679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Izbiranje še enega geografskega učnega izdelka</w:t>
            </w:r>
          </w:p>
        </w:tc>
        <w:tc>
          <w:tcPr>
            <w:tcW w:w="2551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Razmišljanje in odločanje – srečanje v živo ali na daljavo</w:t>
            </w:r>
          </w:p>
        </w:tc>
        <w:tc>
          <w:tcPr>
            <w:tcW w:w="1701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Izbran izdelek</w:t>
            </w:r>
          </w:p>
        </w:tc>
        <w:tc>
          <w:tcPr>
            <w:tcW w:w="1293" w:type="dxa"/>
          </w:tcPr>
          <w:p w:rsidR="00002CD4" w:rsidRDefault="00002CD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002CD4" w:rsidRPr="001E7EBA" w:rsidRDefault="00002CD4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Preverjanje drugega izdelka pri pouku</w:t>
            </w:r>
          </w:p>
        </w:tc>
        <w:tc>
          <w:tcPr>
            <w:tcW w:w="255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Pouk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Zabeležke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April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Poskus prilagajanja usklajevalnega formularja novemu izdelku</w:t>
            </w:r>
          </w:p>
        </w:tc>
        <w:tc>
          <w:tcPr>
            <w:tcW w:w="255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Pouk, delo doma, pisanje v forumu</w:t>
            </w:r>
          </w:p>
        </w:tc>
        <w:tc>
          <w:tcPr>
            <w:tcW w:w="1701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</w:t>
            </w:r>
          </w:p>
        </w:tc>
        <w:tc>
          <w:tcPr>
            <w:tcW w:w="2552" w:type="dxa"/>
          </w:tcPr>
          <w:p w:rsidR="00737D2C" w:rsidRDefault="00002CD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Prilagojeni usklajevalni formular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Ugotoviti (ne)univerzalnost takšnega pristopa in UF</w:t>
            </w:r>
          </w:p>
        </w:tc>
        <w:tc>
          <w:tcPr>
            <w:tcW w:w="255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Diskusija na delovnem srečanju</w:t>
            </w:r>
          </w:p>
        </w:tc>
        <w:tc>
          <w:tcPr>
            <w:tcW w:w="170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Odločitev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Junij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737D2C" w:rsidRPr="001E7EBA" w:rsidTr="00B55C5D">
        <w:tc>
          <w:tcPr>
            <w:tcW w:w="3679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Dogovoriti se o publiciranju ugotovitev</w:t>
            </w:r>
          </w:p>
        </w:tc>
        <w:tc>
          <w:tcPr>
            <w:tcW w:w="255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Pisanje prispevka</w:t>
            </w:r>
          </w:p>
        </w:tc>
        <w:tc>
          <w:tcPr>
            <w:tcW w:w="1701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PS, RS po izbiri</w:t>
            </w:r>
          </w:p>
        </w:tc>
        <w:tc>
          <w:tcPr>
            <w:tcW w:w="2552" w:type="dxa"/>
          </w:tcPr>
          <w:p w:rsidR="00737D2C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Napisan osnutek, ki je lahko posameznikovo ali skup(</w:t>
            </w:r>
            <w:proofErr w:type="spellStart"/>
            <w:r>
              <w:rPr>
                <w:sz w:val="24"/>
                <w:szCs w:val="24"/>
                <w:lang w:eastAsia="sl-SI"/>
              </w:rPr>
              <w:t>insk</w:t>
            </w:r>
            <w:proofErr w:type="spellEnd"/>
            <w:r>
              <w:rPr>
                <w:sz w:val="24"/>
                <w:szCs w:val="24"/>
                <w:lang w:eastAsia="sl-SI"/>
              </w:rPr>
              <w:t>)o delo</w:t>
            </w:r>
          </w:p>
        </w:tc>
        <w:tc>
          <w:tcPr>
            <w:tcW w:w="1293" w:type="dxa"/>
          </w:tcPr>
          <w:p w:rsidR="00737D2C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Julij</w:t>
            </w:r>
          </w:p>
        </w:tc>
        <w:tc>
          <w:tcPr>
            <w:tcW w:w="2536" w:type="dxa"/>
          </w:tcPr>
          <w:p w:rsidR="00737D2C" w:rsidRPr="001E7EBA" w:rsidRDefault="00737D2C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DD6754" w:rsidRPr="001E7EBA" w:rsidTr="00B55C5D">
        <w:tc>
          <w:tcPr>
            <w:tcW w:w="3679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Oddati članek v revijo Geografija v šoli</w:t>
            </w:r>
          </w:p>
        </w:tc>
        <w:tc>
          <w:tcPr>
            <w:tcW w:w="2551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Pošiljanje prispevka</w:t>
            </w:r>
          </w:p>
        </w:tc>
        <w:tc>
          <w:tcPr>
            <w:tcW w:w="1701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DD6754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Avgust</w:t>
            </w:r>
          </w:p>
        </w:tc>
        <w:tc>
          <w:tcPr>
            <w:tcW w:w="2536" w:type="dxa"/>
          </w:tcPr>
          <w:p w:rsidR="00DD6754" w:rsidRPr="001E7EBA" w:rsidRDefault="00DD6754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9C1013" w:rsidRPr="001E7EBA" w:rsidTr="00B55C5D">
        <w:tc>
          <w:tcPr>
            <w:tcW w:w="3679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lastRenderedPageBreak/>
              <w:t>Dogovoriti se za nadaljnje delo</w:t>
            </w:r>
          </w:p>
        </w:tc>
        <w:tc>
          <w:tcPr>
            <w:tcW w:w="2551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Ohranjanje živega stika v SU</w:t>
            </w:r>
          </w:p>
        </w:tc>
        <w:tc>
          <w:tcPr>
            <w:tcW w:w="1701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RS, PS</w:t>
            </w:r>
          </w:p>
        </w:tc>
        <w:tc>
          <w:tcPr>
            <w:tcW w:w="2552" w:type="dxa"/>
          </w:tcPr>
          <w:p w:rsidR="009C1013" w:rsidRDefault="00DD6754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Dogovor, povezan s tem, če se bo RN nadaljevala.</w:t>
            </w:r>
          </w:p>
        </w:tc>
        <w:tc>
          <w:tcPr>
            <w:tcW w:w="1293" w:type="dxa"/>
          </w:tcPr>
          <w:p w:rsidR="009C1013" w:rsidRDefault="009C1013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September</w:t>
            </w:r>
          </w:p>
        </w:tc>
        <w:tc>
          <w:tcPr>
            <w:tcW w:w="2536" w:type="dxa"/>
          </w:tcPr>
          <w:p w:rsidR="009C1013" w:rsidRPr="001E7EBA" w:rsidRDefault="009C1013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RPr="001E7EBA" w:rsidTr="00B55C5D">
        <w:tc>
          <w:tcPr>
            <w:tcW w:w="3679" w:type="dxa"/>
          </w:tcPr>
          <w:p w:rsidR="00B426BA" w:rsidRDefault="004A5B6E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 xml:space="preserve">Mogoče ponoviti s še dvema izdelkoma 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B426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B426BA" w:rsidRDefault="004A5B6E" w:rsidP="00B55C5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Okt 2019 – avg 2020</w:t>
            </w:r>
          </w:p>
        </w:tc>
        <w:tc>
          <w:tcPr>
            <w:tcW w:w="2536" w:type="dxa"/>
          </w:tcPr>
          <w:p w:rsidR="00B426BA" w:rsidRPr="001E7EBA" w:rsidRDefault="00B426BA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4A5B6E" w:rsidRPr="001E7EBA" w:rsidTr="00B55C5D">
        <w:tc>
          <w:tcPr>
            <w:tcW w:w="3679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1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52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1293" w:type="dxa"/>
          </w:tcPr>
          <w:p w:rsidR="004A5B6E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2536" w:type="dxa"/>
          </w:tcPr>
          <w:p w:rsidR="004A5B6E" w:rsidRPr="001E7EBA" w:rsidRDefault="004A5B6E" w:rsidP="00B55C5D">
            <w:pPr>
              <w:rPr>
                <w:sz w:val="24"/>
                <w:szCs w:val="24"/>
                <w:lang w:eastAsia="sl-SI"/>
              </w:rPr>
            </w:pPr>
          </w:p>
        </w:tc>
      </w:tr>
      <w:tr w:rsidR="00B426BA" w:rsidTr="00B55C5D">
        <w:tc>
          <w:tcPr>
            <w:tcW w:w="3679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Cilj</w:t>
            </w:r>
          </w:p>
        </w:tc>
        <w:tc>
          <w:tcPr>
            <w:tcW w:w="2551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Opravilo</w:t>
            </w:r>
          </w:p>
        </w:tc>
        <w:tc>
          <w:tcPr>
            <w:tcW w:w="1701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Kdo</w:t>
            </w:r>
          </w:p>
        </w:tc>
        <w:tc>
          <w:tcPr>
            <w:tcW w:w="2552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Izdelek</w:t>
            </w:r>
          </w:p>
        </w:tc>
        <w:tc>
          <w:tcPr>
            <w:tcW w:w="1293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Rok</w:t>
            </w:r>
          </w:p>
        </w:tc>
        <w:tc>
          <w:tcPr>
            <w:tcW w:w="2536" w:type="dxa"/>
          </w:tcPr>
          <w:p w:rsidR="00B426BA" w:rsidRDefault="00B426BA" w:rsidP="00B55C5D">
            <w:pPr>
              <w:rPr>
                <w:b/>
                <w:sz w:val="28"/>
                <w:szCs w:val="28"/>
                <w:lang w:eastAsia="sl-SI"/>
              </w:rPr>
            </w:pPr>
            <w:r>
              <w:rPr>
                <w:b/>
                <w:sz w:val="28"/>
                <w:szCs w:val="28"/>
                <w:lang w:eastAsia="sl-SI"/>
              </w:rPr>
              <w:t>Opomba</w:t>
            </w:r>
          </w:p>
        </w:tc>
      </w:tr>
    </w:tbl>
    <w:p w:rsidR="001E7EBA" w:rsidRDefault="00B55C5D" w:rsidP="001E7EBA">
      <w:pPr>
        <w:rPr>
          <w:b/>
          <w:sz w:val="28"/>
          <w:szCs w:val="28"/>
          <w:lang w:eastAsia="sl-SI"/>
        </w:rPr>
      </w:pPr>
      <w:r>
        <w:rPr>
          <w:b/>
          <w:sz w:val="28"/>
          <w:szCs w:val="28"/>
          <w:lang w:eastAsia="sl-SI"/>
        </w:rPr>
        <w:br w:type="textWrapping" w:clear="all"/>
      </w: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Default="001E7EBA" w:rsidP="001E7EBA">
      <w:pPr>
        <w:rPr>
          <w:b/>
          <w:sz w:val="28"/>
          <w:szCs w:val="28"/>
          <w:lang w:eastAsia="sl-SI"/>
        </w:rPr>
      </w:pPr>
    </w:p>
    <w:p w:rsidR="001E7EBA" w:rsidRPr="00C66D4E" w:rsidRDefault="001E7EBA" w:rsidP="001E7EBA">
      <w:pPr>
        <w:rPr>
          <w:sz w:val="32"/>
          <w:szCs w:val="32"/>
        </w:rPr>
      </w:pPr>
    </w:p>
    <w:sectPr w:rsidR="001E7EBA" w:rsidRPr="00C66D4E" w:rsidSect="00C66D4E">
      <w:headerReference w:type="default" r:id="rId8"/>
      <w:footerReference w:type="default" r:id="rId9"/>
      <w:pgSz w:w="16838" w:h="11906" w:orient="landscape"/>
      <w:pgMar w:top="426" w:right="1417" w:bottom="426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07" w:rsidRDefault="00963807" w:rsidP="00C66D4E">
      <w:pPr>
        <w:spacing w:after="0" w:line="240" w:lineRule="auto"/>
      </w:pPr>
      <w:r>
        <w:separator/>
      </w:r>
    </w:p>
  </w:endnote>
  <w:endnote w:type="continuationSeparator" w:id="0">
    <w:p w:rsidR="00963807" w:rsidRDefault="00963807" w:rsidP="00C6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388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D4E" w:rsidRDefault="00C66D4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07" w:rsidRDefault="00963807" w:rsidP="00C66D4E">
      <w:pPr>
        <w:spacing w:after="0" w:line="240" w:lineRule="auto"/>
      </w:pPr>
      <w:r>
        <w:separator/>
      </w:r>
    </w:p>
  </w:footnote>
  <w:footnote w:type="continuationSeparator" w:id="0">
    <w:p w:rsidR="00963807" w:rsidRDefault="00963807" w:rsidP="00C6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54" w:rsidRPr="00DD6754" w:rsidRDefault="004A5B6E" w:rsidP="004A5B6E">
    <w:pPr>
      <w:pStyle w:val="Glava"/>
      <w:tabs>
        <w:tab w:val="left" w:pos="10819"/>
        <w:tab w:val="right" w:pos="14004"/>
      </w:tabs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Trajanje naloge – avgust 2020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 w:rsidR="00DD6754" w:rsidRPr="00DD6754">
      <w:rPr>
        <w:rFonts w:ascii="Times New Roman" w:hAnsi="Times New Roman" w:cs="Times New Roman"/>
        <w:i/>
      </w:rPr>
      <w:t xml:space="preserve">ZRSŠ, PS za geografijo </w:t>
    </w:r>
    <w:r w:rsidR="00DD6754">
      <w:rPr>
        <w:rFonts w:ascii="Times New Roman" w:hAnsi="Times New Roman" w:cs="Times New Roman"/>
        <w:i/>
      </w:rPr>
      <w:t>2017/18</w:t>
    </w:r>
  </w:p>
  <w:p w:rsidR="00DD6754" w:rsidRDefault="00DD675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02CD4"/>
    <w:rsid w:val="00080935"/>
    <w:rsid w:val="0014340B"/>
    <w:rsid w:val="00173BF3"/>
    <w:rsid w:val="001938CE"/>
    <w:rsid w:val="001A3AF5"/>
    <w:rsid w:val="001B4C1D"/>
    <w:rsid w:val="001B6A18"/>
    <w:rsid w:val="001D39B5"/>
    <w:rsid w:val="001E13F3"/>
    <w:rsid w:val="001E7EBA"/>
    <w:rsid w:val="0021718D"/>
    <w:rsid w:val="002363E9"/>
    <w:rsid w:val="002F3E1D"/>
    <w:rsid w:val="002F49DD"/>
    <w:rsid w:val="00305640"/>
    <w:rsid w:val="00336767"/>
    <w:rsid w:val="003404A3"/>
    <w:rsid w:val="003F4558"/>
    <w:rsid w:val="00461EF8"/>
    <w:rsid w:val="00497AF3"/>
    <w:rsid w:val="004A1025"/>
    <w:rsid w:val="004A5B6E"/>
    <w:rsid w:val="0060741C"/>
    <w:rsid w:val="00652349"/>
    <w:rsid w:val="00665E30"/>
    <w:rsid w:val="006D5E37"/>
    <w:rsid w:val="006E2A8A"/>
    <w:rsid w:val="0070218F"/>
    <w:rsid w:val="007277B7"/>
    <w:rsid w:val="00737D2C"/>
    <w:rsid w:val="008455F7"/>
    <w:rsid w:val="00870F80"/>
    <w:rsid w:val="008A4C28"/>
    <w:rsid w:val="008A5DF1"/>
    <w:rsid w:val="0091410C"/>
    <w:rsid w:val="00963807"/>
    <w:rsid w:val="009C1013"/>
    <w:rsid w:val="00A36B3A"/>
    <w:rsid w:val="00A63AE3"/>
    <w:rsid w:val="00B426BA"/>
    <w:rsid w:val="00B45148"/>
    <w:rsid w:val="00B46B2F"/>
    <w:rsid w:val="00B55C5D"/>
    <w:rsid w:val="00C05A2D"/>
    <w:rsid w:val="00C25AA3"/>
    <w:rsid w:val="00C527BE"/>
    <w:rsid w:val="00C66D4E"/>
    <w:rsid w:val="00CC6B91"/>
    <w:rsid w:val="00CD4D92"/>
    <w:rsid w:val="00DD6754"/>
    <w:rsid w:val="00E1319E"/>
    <w:rsid w:val="00E80569"/>
    <w:rsid w:val="00E87CD2"/>
    <w:rsid w:val="00F10779"/>
    <w:rsid w:val="00F13FEC"/>
    <w:rsid w:val="00F538B8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C9B09-5AFE-488F-A7B0-D6C7BAA7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paragraph" w:styleId="Glava">
    <w:name w:val="header"/>
    <w:basedOn w:val="Navaden"/>
    <w:link w:val="GlavaZnak"/>
    <w:uiPriority w:val="99"/>
    <w:unhideWhenUsed/>
    <w:rsid w:val="00C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D4E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C66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D4E"/>
    <w:rPr>
      <w:lang w:val="en-GB"/>
    </w:rPr>
  </w:style>
  <w:style w:type="character" w:styleId="Hiperpovezava">
    <w:name w:val="Hyperlink"/>
    <w:basedOn w:val="Privzetapisavaodstavka"/>
    <w:uiPriority w:val="99"/>
    <w:semiHidden/>
    <w:unhideWhenUsed/>
    <w:rsid w:val="00C6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F129B5-FF14-40CB-B1CF-47A5F4F1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Igor Lipovšek</cp:lastModifiedBy>
  <cp:revision>5</cp:revision>
  <cp:lastPrinted>2019-01-09T10:23:00Z</cp:lastPrinted>
  <dcterms:created xsi:type="dcterms:W3CDTF">2019-01-09T10:26:00Z</dcterms:created>
  <dcterms:modified xsi:type="dcterms:W3CDTF">2019-01-11T15:18:00Z</dcterms:modified>
</cp:coreProperties>
</file>