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9C2" w:rsidRDefault="006D09C2" w:rsidP="006D09C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inionPro-Semibold"/>
          <w:b/>
          <w:bCs/>
          <w:color w:val="000000" w:themeColor="text1"/>
          <w:sz w:val="40"/>
          <w:szCs w:val="40"/>
        </w:rPr>
      </w:pPr>
      <w:r>
        <w:rPr>
          <w:rFonts w:ascii="Comic Sans MS" w:hAnsi="Comic Sans MS" w:cs="MinionPro-Semibold"/>
          <w:b/>
          <w:bCs/>
          <w:color w:val="000000" w:themeColor="text1"/>
          <w:sz w:val="40"/>
          <w:szCs w:val="40"/>
        </w:rPr>
        <w:t>7. razred</w:t>
      </w:r>
    </w:p>
    <w:p w:rsidR="006D09C2" w:rsidRDefault="006D09C2" w:rsidP="006D09C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inionPro-Semibold"/>
          <w:b/>
          <w:bCs/>
          <w:color w:val="000000" w:themeColor="text1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i1025" type="#_x0000_t75" style="width:393.95pt;height:242.85pt;visibility:visible;mso-wrap-style:square;mso-left-percent:-10001;mso-top-percent:-10001;mso-position-horizontal:absolute;mso-position-horizontal-relative:char;mso-position-vertical:absolute;mso-position-vertical-relative:line;mso-left-percent:-10001;mso-top-percent:-10001">
            <v:textbox style="mso-rotate-with-shape:t"/>
          </v:shape>
        </w:pict>
      </w:r>
    </w:p>
    <w:p w:rsidR="006D09C2" w:rsidRDefault="006D09C2" w:rsidP="006D09C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inionPro-Semibold"/>
          <w:b/>
          <w:bCs/>
          <w:color w:val="000000" w:themeColor="text1"/>
          <w:sz w:val="40"/>
          <w:szCs w:val="40"/>
        </w:rPr>
      </w:pPr>
    </w:p>
    <w:p w:rsidR="006D09C2" w:rsidRDefault="006D09C2" w:rsidP="006D09C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inionPro-Semibold"/>
          <w:b/>
          <w:bCs/>
          <w:color w:val="000000" w:themeColor="text1"/>
          <w:sz w:val="40"/>
          <w:szCs w:val="40"/>
        </w:rPr>
      </w:pPr>
      <w:r>
        <w:rPr>
          <w:rFonts w:ascii="Comic Sans MS" w:hAnsi="Comic Sans MS" w:cs="MinionPro-Semibold"/>
          <w:b/>
          <w:bCs/>
          <w:color w:val="000000" w:themeColor="text1"/>
          <w:sz w:val="40"/>
          <w:szCs w:val="40"/>
        </w:rPr>
        <w:t>Prve skupnosti v prazgodovini</w:t>
      </w:r>
    </w:p>
    <w:p w:rsidR="006D09C2" w:rsidRDefault="006D09C2" w:rsidP="006D09C2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000000"/>
        </w:rPr>
      </w:pPr>
      <w:r>
        <w:rPr>
          <w:rFonts w:ascii="MinionPro-Bold" w:hAnsi="MinionPro-Bold" w:cs="MinionPro-Bold"/>
          <w:b/>
          <w:bCs/>
          <w:color w:val="000000"/>
        </w:rPr>
        <w:t>Prve človeške skupine v prazgodovini so bile lovske skupnosti.</w:t>
      </w:r>
    </w:p>
    <w:p w:rsidR="006D09C2" w:rsidRDefault="006D09C2" w:rsidP="006D09C2">
      <w:pPr>
        <w:autoSpaceDE w:val="0"/>
        <w:autoSpaceDN w:val="0"/>
        <w:adjustRightInd w:val="0"/>
        <w:spacing w:after="0" w:line="240" w:lineRule="auto"/>
        <w:rPr>
          <w:rFonts w:ascii="MinionPro-Semibold" w:hAnsi="MinionPro-Semibold" w:cs="MinionPro-Semibold"/>
          <w:color w:val="000000"/>
          <w:sz w:val="20"/>
          <w:szCs w:val="20"/>
        </w:rPr>
      </w:pPr>
      <w:r>
        <w:rPr>
          <w:rFonts w:ascii="MinionPro-Regular" w:hAnsi="MinionPro-Regular" w:cs="MinionPro-Regular"/>
          <w:color w:val="000000"/>
        </w:rPr>
        <w:t>1. Ilustracija prikazuje prazgodovinsko skupnost. Pod sliko zapiši svoje ugotovitve o življenju v prazgodovini.</w:t>
      </w:r>
    </w:p>
    <w:p w:rsidR="006D09C2" w:rsidRDefault="006D09C2" w:rsidP="006D09C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</w:rPr>
      </w:pPr>
      <w:r>
        <w:rPr>
          <w:rFonts w:ascii="MinionPro-Regular" w:hAnsi="MinionPro-Regular" w:cs="MinionPro-Regular"/>
        </w:rPr>
        <w:t>A. Ljudje so se zbirali ob____________________</w:t>
      </w:r>
    </w:p>
    <w:p w:rsidR="006D09C2" w:rsidRDefault="006D09C2" w:rsidP="006D09C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</w:rPr>
      </w:pPr>
      <w:r>
        <w:rPr>
          <w:rFonts w:ascii="MinionPro-Regular" w:hAnsi="MinionPro-Regular" w:cs="MinionPro-Regular"/>
        </w:rPr>
        <w:t>B. Ozemlje, na katerem so živeli, je bila_____________________last.</w:t>
      </w:r>
    </w:p>
    <w:p w:rsidR="006D09C2" w:rsidRDefault="006D09C2" w:rsidP="006D09C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</w:rPr>
      </w:pPr>
      <w:r>
        <w:rPr>
          <w:rFonts w:ascii="MinionPro-Regular" w:hAnsi="MinionPro-Regular" w:cs="MinionPro-Regular"/>
        </w:rPr>
        <w:t>C. Skupnost je štela__________________, ___________________ in otroke.</w:t>
      </w:r>
    </w:p>
    <w:p w:rsidR="006D09C2" w:rsidRDefault="006D09C2" w:rsidP="006D09C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</w:rPr>
      </w:pPr>
      <w:r>
        <w:rPr>
          <w:rFonts w:ascii="MinionPro-Regular" w:hAnsi="MinionPro-Regular" w:cs="MinionPro-Regular"/>
        </w:rPr>
        <w:t>Č. Razloži pojem LOVSKA SKUPNOST-____________________________________________________________________________________________________________________________________________________</w:t>
      </w:r>
    </w:p>
    <w:p w:rsidR="006D09C2" w:rsidRDefault="006D09C2" w:rsidP="006D09C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inionPro-Regular"/>
          <w:color w:val="000000" w:themeColor="text1"/>
        </w:rPr>
      </w:pPr>
    </w:p>
    <w:p w:rsidR="006D09C2" w:rsidRDefault="006D09C2" w:rsidP="006D09C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inionPro-Semibold"/>
          <w:b/>
          <w:bCs/>
          <w:color w:val="000000" w:themeColor="text1"/>
          <w:sz w:val="40"/>
          <w:szCs w:val="40"/>
        </w:rPr>
      </w:pPr>
      <w:r>
        <w:rPr>
          <w:rFonts w:ascii="Comic Sans MS" w:hAnsi="Comic Sans MS" w:cs="MinionPro-Semibold"/>
          <w:b/>
          <w:bCs/>
          <w:color w:val="000000" w:themeColor="text1"/>
          <w:sz w:val="40"/>
          <w:szCs w:val="40"/>
        </w:rPr>
        <w:t>Vloga moškega in ženske v prazgodovini</w:t>
      </w:r>
    </w:p>
    <w:p w:rsidR="006D09C2" w:rsidRDefault="006D09C2" w:rsidP="006D09C2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000000"/>
        </w:rPr>
      </w:pPr>
      <w:r>
        <w:rPr>
          <w:rFonts w:ascii="MinionPro-Bold" w:hAnsi="MinionPro-Bold" w:cs="MinionPro-Bold"/>
          <w:b/>
          <w:bCs/>
          <w:color w:val="000000"/>
        </w:rPr>
        <w:t>Moški in ženske so opravljali različna dela.</w:t>
      </w:r>
    </w:p>
    <w:p w:rsidR="006D09C2" w:rsidRDefault="006D09C2" w:rsidP="006D09C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</w:rPr>
      </w:pPr>
      <w:r>
        <w:rPr>
          <w:rFonts w:ascii="MinionPro-Regular" w:hAnsi="MinionPro-Regular" w:cs="MinionPro-Regular"/>
          <w:color w:val="000000"/>
        </w:rPr>
        <w:t>2. S pomočjo zgornje ilustracije napiši, katera dela so opravljali moški in katera ženske.</w:t>
      </w:r>
    </w:p>
    <w:p w:rsidR="006D09C2" w:rsidRDefault="006D09C2" w:rsidP="006D09C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</w:rPr>
        <w:t>MOŠKI:____________________________________________________________________________________________________________________________________________</w:t>
      </w:r>
    </w:p>
    <w:p w:rsidR="006D09C2" w:rsidRDefault="006D09C2" w:rsidP="006D09C2">
      <w:pPr>
        <w:rPr>
          <w:rFonts w:ascii="MinionPro-Regular" w:hAnsi="MinionPro-Regular" w:cs="MinionPro-Regular"/>
        </w:rPr>
      </w:pPr>
      <w:r>
        <w:rPr>
          <w:rFonts w:ascii="MinionPro-Regular" w:hAnsi="MinionPro-Regular" w:cs="MinionPro-Regular"/>
        </w:rPr>
        <w:t>ŽENSKE:__________________________________________________________________</w:t>
      </w:r>
    </w:p>
    <w:p w:rsidR="006D09C2" w:rsidRDefault="006D09C2" w:rsidP="006D09C2">
      <w:pPr>
        <w:rPr>
          <w:rFonts w:ascii="MinionPro-Regular" w:hAnsi="MinionPro-Regular" w:cs="MinionPro-Regular"/>
        </w:rPr>
      </w:pPr>
    </w:p>
    <w:p w:rsidR="006D09C2" w:rsidRDefault="006D09C2" w:rsidP="006D09C2">
      <w:pPr>
        <w:rPr>
          <w:rFonts w:ascii="MinionPro-Regular" w:hAnsi="MinionPro-Regular" w:cs="MinionPro-Regular"/>
        </w:rPr>
      </w:pPr>
    </w:p>
    <w:p w:rsidR="006D09C2" w:rsidRDefault="006D09C2" w:rsidP="006D09C2">
      <w:pPr>
        <w:rPr>
          <w:rFonts w:ascii="MinionPro-Regular" w:hAnsi="MinionPro-Regular" w:cs="MinionPro-Regular"/>
        </w:rPr>
      </w:pPr>
    </w:p>
    <w:p w:rsidR="006D09C2" w:rsidRDefault="006D09C2" w:rsidP="006D09C2">
      <w:pPr>
        <w:rPr>
          <w:rFonts w:ascii="MinionPro-Regular" w:hAnsi="MinionPro-Regular" w:cs="MinionPro-Regular"/>
        </w:rPr>
      </w:pPr>
    </w:p>
    <w:p w:rsidR="006D09C2" w:rsidRDefault="006D09C2" w:rsidP="006D09C2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lastRenderedPageBreak/>
        <w:t>5. razred</w:t>
      </w:r>
    </w:p>
    <w:p w:rsidR="006D09C2" w:rsidRDefault="006D09C2" w:rsidP="006D09C2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Prva bivališča  in oblačila pračloveka</w:t>
      </w:r>
    </w:p>
    <w:p w:rsidR="006D09C2" w:rsidRDefault="006D09C2" w:rsidP="006D09C2">
      <w:r>
        <w:pict>
          <v:shape id="il_fi" o:spid="_x0000_i1026" type="#_x0000_t75" alt="http://www.osloce.si/wiki/images/4/46/Pra%C4%8Dlovek.jpg" style="width:217.5pt;height:156.15pt;visibility:visible;mso-wrap-style:square;mso-left-percent:-10001;mso-top-percent:-10001;mso-position-horizontal:absolute;mso-position-horizontal-relative:char;mso-position-vertical:absolute;mso-position-vertical-relative:line;mso-left-percent:-10001;mso-top-percent:-10001">
            <v:textbox style="mso-rotate-with-shape:t"/>
          </v:shape>
        </w:pict>
      </w:r>
      <w:r>
        <w:rPr>
          <w:rFonts w:ascii="Arial" w:hAnsi="Arial" w:cs="Arial"/>
          <w:noProof/>
          <w:color w:val="222222"/>
          <w:sz w:val="18"/>
          <w:szCs w:val="18"/>
          <w:lang w:eastAsia="sl-SI"/>
        </w:rPr>
        <w:drawing>
          <wp:inline distT="0" distB="0" distL="0" distR="0">
            <wp:extent cx="2949575" cy="1970405"/>
            <wp:effectExtent l="19050" t="0" r="3175" b="0"/>
            <wp:docPr id="3" name="Slika 1" descr="Afriška ko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Afriška koč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197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</w:t>
      </w:r>
      <w:r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>
            <wp:extent cx="2626995" cy="1970405"/>
            <wp:effectExtent l="19050" t="0" r="1905" b="0"/>
            <wp:docPr id="4" name="il_fi" descr="http://t2.gstatic.com/images?q=tbn:ANd9GcT8qi01k0ezbxew3iJ0WJ1HQal8lpWMT1RC-lQstL45FpqhRluitloxAa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2.gstatic.com/images?q=tbn:ANd9GcT8qi01k0ezbxew3iJ0WJ1HQal8lpWMT1RC-lQstL45FpqhRluitloxAaJ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95" cy="197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9C2" w:rsidRDefault="006D09C2" w:rsidP="006D09C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Če ste bili pozorni pri ogledu predstavitve življenja pračloveka v kameni dobi, boste znali odgovoriti tudi na naslednja vprašanja. Pomagajte si z ilustracijami.</w:t>
      </w:r>
    </w:p>
    <w:p w:rsidR="006D09C2" w:rsidRDefault="006D09C2" w:rsidP="006D09C2">
      <w:pPr>
        <w:pStyle w:val="Odstavekseznama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 kratko opišite bivališča, v katerih je živel pračlovek?</w:t>
      </w:r>
    </w:p>
    <w:p w:rsidR="006D09C2" w:rsidRDefault="006D09C2" w:rsidP="006D09C2">
      <w:pPr>
        <w:pStyle w:val="Odstavekseznama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</w:t>
      </w:r>
    </w:p>
    <w:p w:rsidR="006D09C2" w:rsidRDefault="006D09C2" w:rsidP="006D09C2">
      <w:pPr>
        <w:pStyle w:val="Odstavekseznama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</w:t>
      </w:r>
    </w:p>
    <w:p w:rsidR="006D09C2" w:rsidRDefault="006D09C2" w:rsidP="006D09C2">
      <w:pPr>
        <w:pStyle w:val="Odstavekseznama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Kakšna so bila njihova oblačila?</w:t>
      </w:r>
    </w:p>
    <w:p w:rsidR="006D09C2" w:rsidRDefault="006D09C2" w:rsidP="006D09C2">
      <w:pPr>
        <w:pStyle w:val="Odstavekseznama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</w:t>
      </w:r>
    </w:p>
    <w:p w:rsidR="006D09C2" w:rsidRDefault="006D09C2" w:rsidP="006D09C2">
      <w:pPr>
        <w:pStyle w:val="Odstavekseznama"/>
        <w:ind w:left="1080"/>
        <w:rPr>
          <w:rFonts w:ascii="Comic Sans MS" w:hAnsi="Comic Sans MS"/>
          <w:sz w:val="28"/>
          <w:szCs w:val="28"/>
        </w:rPr>
      </w:pPr>
    </w:p>
    <w:p w:rsidR="006D09C2" w:rsidRDefault="006D09C2" w:rsidP="006D09C2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lastRenderedPageBreak/>
        <w:t>6. razred</w:t>
      </w:r>
    </w:p>
    <w:p w:rsidR="006D09C2" w:rsidRDefault="006D09C2" w:rsidP="006D09C2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Odkritje ognja spremeni življenje pračloveku</w:t>
      </w:r>
    </w:p>
    <w:p w:rsidR="006D09C2" w:rsidRDefault="006D09C2" w:rsidP="006D09C2">
      <w:pPr>
        <w:pStyle w:val="Odstavekseznama"/>
        <w:ind w:left="1080"/>
        <w:rPr>
          <w:rFonts w:ascii="Comic Sans MS" w:hAnsi="Comic Sans MS"/>
          <w:sz w:val="28"/>
          <w:szCs w:val="28"/>
        </w:rPr>
      </w:pPr>
      <w:r>
        <w:pict>
          <v:shape id="_x0000_i1027" type="#_x0000_t75" alt="http://www2.arnes.si/~osngso3s/christmas/slike/slika_1_s.jpg" style="width:219.55pt;height:265.2pt;visibility:visible;mso-wrap-style:square;mso-left-percent:-10001;mso-top-percent:-10001;mso-position-horizontal:absolute;mso-position-horizontal-relative:char;mso-position-vertical:absolute;mso-position-vertical-relative:line;mso-left-percent:-10001;mso-top-percent:-10001">
            <v:textbox style="mso-rotate-with-shape:t"/>
          </v:shape>
        </w:pict>
      </w:r>
    </w:p>
    <w:p w:rsidR="006D09C2" w:rsidRDefault="006D09C2" w:rsidP="006D09C2">
      <w:pPr>
        <w:pStyle w:val="Odstavekseznama"/>
        <w:ind w:left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Človek je v starejši kameni dobi odkril ogenj, ki mu je pripomogel, da je ta preživel. Ni poznal vžigalic, pa vendar si je zakuril. Razmislite in odgovorite na kratka vprašanja.</w:t>
      </w:r>
    </w:p>
    <w:p w:rsidR="006D09C2" w:rsidRDefault="006D09C2" w:rsidP="006D09C2">
      <w:pPr>
        <w:pStyle w:val="Odstavekseznama"/>
        <w:ind w:left="0"/>
        <w:rPr>
          <w:rFonts w:ascii="Comic Sans MS" w:hAnsi="Comic Sans MS"/>
          <w:sz w:val="28"/>
          <w:szCs w:val="28"/>
        </w:rPr>
      </w:pPr>
    </w:p>
    <w:p w:rsidR="006D09C2" w:rsidRDefault="006D09C2" w:rsidP="006D09C2">
      <w:pPr>
        <w:pStyle w:val="Odstavekseznama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Pojasnite, kako je pračloveku uspelo zanetiti ogenj?</w:t>
      </w:r>
    </w:p>
    <w:p w:rsidR="006D09C2" w:rsidRDefault="006D09C2" w:rsidP="006D09C2">
      <w:pPr>
        <w:pStyle w:val="Odstavekseznama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</w:t>
      </w:r>
    </w:p>
    <w:p w:rsidR="006D09C2" w:rsidRDefault="006D09C2" w:rsidP="006D09C2">
      <w:pPr>
        <w:pStyle w:val="Odstavekseznama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Kakšne spremembe je v življenju ljudi povzročilo odkritje ognja?</w:t>
      </w:r>
    </w:p>
    <w:p w:rsidR="006D09C2" w:rsidRDefault="006D09C2" w:rsidP="006D09C2">
      <w:pPr>
        <w:pStyle w:val="Odstavekseznama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</w:t>
      </w:r>
    </w:p>
    <w:p w:rsidR="006D09C2" w:rsidRDefault="006D09C2" w:rsidP="006D09C2">
      <w:pPr>
        <w:ind w:firstLine="708"/>
      </w:pPr>
    </w:p>
    <w:p w:rsidR="005D7F27" w:rsidRDefault="005D7F27"/>
    <w:sectPr w:rsidR="005D7F27" w:rsidSect="005D7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MinionPro-Semi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nion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nionPro-Regular">
    <w:altName w:val="MS Mincho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F18CF"/>
    <w:multiLevelType w:val="hybridMultilevel"/>
    <w:tmpl w:val="AE8EFE7C"/>
    <w:lvl w:ilvl="0" w:tplc="E4E6D5EE">
      <w:start w:val="1"/>
      <w:numFmt w:val="upperLetter"/>
      <w:lvlText w:val="%1.)"/>
      <w:lvlJc w:val="left"/>
      <w:pPr>
        <w:ind w:left="1080" w:hanging="72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0466CF"/>
    <w:multiLevelType w:val="hybridMultilevel"/>
    <w:tmpl w:val="88468AC8"/>
    <w:lvl w:ilvl="0" w:tplc="F0F442DC">
      <w:start w:val="1"/>
      <w:numFmt w:val="upperLetter"/>
      <w:lvlText w:val="%1.)"/>
      <w:lvlJc w:val="left"/>
      <w:pPr>
        <w:ind w:left="1080" w:hanging="72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6D09C2"/>
    <w:rsid w:val="005D7F27"/>
    <w:rsid w:val="006D0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09C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D09C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0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0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1895</Characters>
  <Application>Microsoft Office Word</Application>
  <DocSecurity>0</DocSecurity>
  <Lines>15</Lines>
  <Paragraphs>4</Paragraphs>
  <ScaleCrop>false</ScaleCrop>
  <Company>Grizli777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TRATAR</dc:creator>
  <cp:lastModifiedBy>TRATAR</cp:lastModifiedBy>
  <cp:revision>2</cp:revision>
  <dcterms:created xsi:type="dcterms:W3CDTF">2013-03-17T13:59:00Z</dcterms:created>
  <dcterms:modified xsi:type="dcterms:W3CDTF">2013-03-17T14:00:00Z</dcterms:modified>
</cp:coreProperties>
</file>