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167E" w:rsidRPr="00F9167E" w:rsidTr="00F9167E">
        <w:tc>
          <w:tcPr>
            <w:tcW w:w="9212" w:type="dxa"/>
          </w:tcPr>
          <w:p w:rsidR="00F9167E" w:rsidRPr="00F9167E" w:rsidRDefault="00F9167E" w:rsidP="00D85C1C">
            <w:pPr>
              <w:rPr>
                <w:b/>
                <w:sz w:val="24"/>
                <w:szCs w:val="24"/>
                <w:lang w:val="sl-SI"/>
              </w:rPr>
            </w:pPr>
            <w:r w:rsidRPr="00F9167E">
              <w:rPr>
                <w:b/>
                <w:sz w:val="24"/>
                <w:szCs w:val="24"/>
                <w:lang w:val="sl-SI"/>
              </w:rPr>
              <w:t xml:space="preserve">RN Uvajanje formativnega spremljanja in </w:t>
            </w:r>
            <w:proofErr w:type="spellStart"/>
            <w:r w:rsidRPr="00F9167E">
              <w:rPr>
                <w:b/>
                <w:sz w:val="24"/>
                <w:szCs w:val="24"/>
                <w:lang w:val="sl-SI"/>
              </w:rPr>
              <w:t>inkluzivne</w:t>
            </w:r>
            <w:proofErr w:type="spellEnd"/>
            <w:r w:rsidRPr="00F9167E">
              <w:rPr>
                <w:b/>
                <w:sz w:val="24"/>
                <w:szCs w:val="24"/>
                <w:lang w:val="sl-SI"/>
              </w:rPr>
              <w:t xml:space="preserve"> paradigme</w:t>
            </w:r>
          </w:p>
        </w:tc>
      </w:tr>
    </w:tbl>
    <w:p w:rsidR="00F9167E" w:rsidRDefault="00F9167E" w:rsidP="00134AC3">
      <w:pPr>
        <w:rPr>
          <w:i/>
          <w:sz w:val="24"/>
          <w:szCs w:val="24"/>
          <w:lang w:val="sl-SI"/>
        </w:rPr>
      </w:pPr>
    </w:p>
    <w:p w:rsidR="00A12084" w:rsidRPr="00DF5521" w:rsidRDefault="00A12084" w:rsidP="00134AC3">
      <w:pPr>
        <w:rPr>
          <w:i/>
          <w:sz w:val="24"/>
          <w:szCs w:val="24"/>
          <w:lang w:val="sl-SI"/>
        </w:rPr>
      </w:pPr>
      <w:r w:rsidRPr="00DF5521">
        <w:rPr>
          <w:i/>
          <w:sz w:val="24"/>
          <w:szCs w:val="24"/>
          <w:lang w:val="sl-SI"/>
        </w:rPr>
        <w:t>Informacije za starše</w:t>
      </w:r>
    </w:p>
    <w:p w:rsidR="00A12084" w:rsidRPr="00DF5521" w:rsidRDefault="00A12084" w:rsidP="00134AC3">
      <w:pPr>
        <w:autoSpaceDE w:val="0"/>
        <w:autoSpaceDN w:val="0"/>
        <w:adjustRightInd w:val="0"/>
        <w:spacing w:after="0" w:line="240" w:lineRule="auto"/>
        <w:rPr>
          <w:rFonts w:cs="FranklinGothic-BookItalic"/>
          <w:b/>
          <w:iCs/>
          <w:sz w:val="24"/>
          <w:szCs w:val="24"/>
          <w:lang w:val="sl-SI"/>
        </w:rPr>
      </w:pPr>
      <w:r w:rsidRPr="00DF5521">
        <w:rPr>
          <w:rFonts w:cs="FranklinGothic-BookItalic"/>
          <w:b/>
          <w:iCs/>
          <w:sz w:val="24"/>
          <w:szCs w:val="24"/>
          <w:lang w:val="sl-SI"/>
        </w:rPr>
        <w:t>Kaj je formativno spremljanje?</w:t>
      </w:r>
    </w:p>
    <w:p w:rsidR="00567B49" w:rsidRPr="00567B49" w:rsidRDefault="00AE6FDE" w:rsidP="00567B49">
      <w:pPr>
        <w:autoSpaceDE w:val="0"/>
        <w:autoSpaceDN w:val="0"/>
        <w:adjustRightInd w:val="0"/>
        <w:spacing w:after="0" w:line="240" w:lineRule="auto"/>
        <w:rPr>
          <w:rFonts w:cs="FranklinGothic-Book"/>
          <w:b/>
          <w:lang w:val="sl-SI"/>
        </w:rPr>
      </w:pPr>
      <w:r w:rsidRPr="00567B49">
        <w:rPr>
          <w:rFonts w:eastAsia="Times New Roman" w:cs="Times New Roman"/>
          <w:lang w:val="sl-SI" w:eastAsia="sl-SI"/>
        </w:rPr>
        <w:t>Formativno spremljanje poudarja</w:t>
      </w:r>
      <w:r w:rsidRPr="00567B49">
        <w:rPr>
          <w:rFonts w:eastAsia="Times New Roman" w:cs="Arial"/>
          <w:lang w:val="sl-SI" w:eastAsia="sl-SI"/>
        </w:rPr>
        <w:t xml:space="preserve"> pomen </w:t>
      </w:r>
      <w:r w:rsidRPr="00567B49">
        <w:rPr>
          <w:rFonts w:eastAsia="Times New Roman" w:cs="Arial"/>
          <w:b/>
          <w:lang w:val="sl-SI" w:eastAsia="sl-SI"/>
        </w:rPr>
        <w:t>aktivne vloge učenca</w:t>
      </w:r>
      <w:r w:rsidRPr="00567B49">
        <w:rPr>
          <w:rFonts w:eastAsia="Times New Roman" w:cs="Arial"/>
          <w:lang w:val="sl-SI" w:eastAsia="sl-SI"/>
        </w:rPr>
        <w:t xml:space="preserve"> pri izgradnji kakovostnega in trajnega znanja. </w:t>
      </w:r>
      <w:r w:rsidR="00C70959">
        <w:rPr>
          <w:rFonts w:cs="FranklinGothic-Book"/>
          <w:b/>
          <w:lang w:val="sl-SI"/>
        </w:rPr>
        <w:t>Učenci v</w:t>
      </w:r>
      <w:r w:rsidR="00C70959" w:rsidRPr="00567B49">
        <w:rPr>
          <w:rFonts w:cs="FranklinGothic-Book"/>
          <w:b/>
          <w:lang w:val="sl-SI"/>
        </w:rPr>
        <w:t xml:space="preserve">edo, kaj se bodo učili in zakaj </w:t>
      </w:r>
      <w:r w:rsidR="00C70959" w:rsidRPr="00567B49">
        <w:rPr>
          <w:rFonts w:cs="FranklinGothic-Book"/>
          <w:lang w:val="sl-SI"/>
        </w:rPr>
        <w:t xml:space="preserve">se bodo učili </w:t>
      </w:r>
      <w:r w:rsidR="00C70959" w:rsidRPr="00567B49">
        <w:rPr>
          <w:rFonts w:cs="FranklinGothic-Book"/>
          <w:b/>
          <w:lang w:val="sl-SI"/>
        </w:rPr>
        <w:t>ter kaj bodo morali storiti, da bodo uspešni.</w:t>
      </w:r>
      <w:r w:rsidR="00C70959">
        <w:rPr>
          <w:rFonts w:cs="FranklinGothic-Book"/>
          <w:b/>
          <w:lang w:val="sl-SI"/>
        </w:rPr>
        <w:t xml:space="preserve"> </w:t>
      </w:r>
      <w:r w:rsidR="00567B49" w:rsidRPr="00567B49">
        <w:rPr>
          <w:rFonts w:cs="FranklinGothic-Book"/>
          <w:lang w:val="sl-SI"/>
        </w:rPr>
        <w:t xml:space="preserve">Učenci sodelujejo pri načrtovanju </w:t>
      </w:r>
      <w:r w:rsidR="00C70959">
        <w:rPr>
          <w:rFonts w:cs="FranklinGothic-Book"/>
          <w:lang w:val="sl-SI"/>
        </w:rPr>
        <w:t xml:space="preserve">učnih </w:t>
      </w:r>
      <w:r w:rsidR="00567B49" w:rsidRPr="00567B49">
        <w:rPr>
          <w:rFonts w:cs="FranklinGothic-Book"/>
          <w:lang w:val="sl-SI"/>
        </w:rPr>
        <w:t xml:space="preserve">dejavnosti in </w:t>
      </w:r>
      <w:r w:rsidR="00C70959" w:rsidRPr="00567B49">
        <w:rPr>
          <w:rFonts w:cs="FranklinGothic-Book"/>
          <w:lang w:val="sl-SI"/>
        </w:rPr>
        <w:t>ozaveščajo svoj proces učenja</w:t>
      </w:r>
      <w:r w:rsidR="00C70959">
        <w:rPr>
          <w:rFonts w:cs="FranklinGothic-Book"/>
          <w:lang w:val="sl-SI"/>
        </w:rPr>
        <w:t>.</w:t>
      </w:r>
      <w:r w:rsidR="00C70959" w:rsidRPr="00567B49">
        <w:rPr>
          <w:rFonts w:cs="FranklinGothic-Book"/>
          <w:lang w:val="sl-SI"/>
        </w:rPr>
        <w:t xml:space="preserve"> </w:t>
      </w:r>
      <w:r w:rsidR="00C70959" w:rsidRPr="00567B49">
        <w:rPr>
          <w:rFonts w:cs="FranklinGothic-Book"/>
          <w:lang w:val="sl-SI"/>
        </w:rPr>
        <w:t xml:space="preserve">Delo poteka v </w:t>
      </w:r>
      <w:r w:rsidR="00C70959" w:rsidRPr="00567B49">
        <w:rPr>
          <w:rFonts w:cs="FranklinGothic-Book"/>
          <w:b/>
          <w:lang w:val="sl-SI"/>
        </w:rPr>
        <w:t xml:space="preserve">zaupnem in varnem </w:t>
      </w:r>
      <w:r w:rsidR="00C70959">
        <w:rPr>
          <w:rFonts w:cs="FranklinGothic-Book"/>
          <w:b/>
          <w:lang w:val="sl-SI"/>
        </w:rPr>
        <w:t xml:space="preserve">učnem </w:t>
      </w:r>
      <w:r w:rsidR="00C70959" w:rsidRPr="00567B49">
        <w:rPr>
          <w:rFonts w:cs="FranklinGothic-Book"/>
          <w:b/>
          <w:lang w:val="sl-SI"/>
        </w:rPr>
        <w:t>okolju.</w:t>
      </w:r>
    </w:p>
    <w:p w:rsidR="005B3BEE" w:rsidRPr="00567B49" w:rsidRDefault="005B3BEE" w:rsidP="005B3BEE">
      <w:pPr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</w:p>
    <w:p w:rsidR="002110BD" w:rsidRPr="00567B49" w:rsidRDefault="005B3BEE" w:rsidP="00134AC3">
      <w:pPr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 xml:space="preserve">V tovrstnem pouku ima učenec veliko </w:t>
      </w:r>
      <w:r w:rsidR="00AE6FDE" w:rsidRPr="00567B49">
        <w:rPr>
          <w:rFonts w:cs="FranklinGothic-Book"/>
          <w:b/>
          <w:lang w:val="sl-SI"/>
        </w:rPr>
        <w:t xml:space="preserve">priložnosti za samostojno učenje in </w:t>
      </w:r>
      <w:r w:rsidRPr="00567B49">
        <w:rPr>
          <w:rFonts w:cs="FranklinGothic-Book"/>
          <w:b/>
          <w:lang w:val="sl-SI"/>
        </w:rPr>
        <w:t>možnosti za izražanje svoje individualnosti</w:t>
      </w:r>
      <w:r w:rsidRPr="00567B49">
        <w:rPr>
          <w:rFonts w:cs="FranklinGothic-Book"/>
          <w:lang w:val="sl-SI"/>
        </w:rPr>
        <w:t>: iskanje osebnega smisla, načrtovanje in udejanjanje svojih poti, ki so prilagojene njegovim načinom učenja, uveljavljanje svojih zmožnosti in interesov, ohranjanje radovednosti in ustvarjanje.</w:t>
      </w:r>
    </w:p>
    <w:p w:rsidR="002110BD" w:rsidRPr="00DF5521" w:rsidRDefault="00C70959" w:rsidP="00134AC3">
      <w:pPr>
        <w:autoSpaceDE w:val="0"/>
        <w:autoSpaceDN w:val="0"/>
        <w:adjustRightInd w:val="0"/>
        <w:spacing w:after="0" w:line="240" w:lineRule="auto"/>
        <w:rPr>
          <w:rFonts w:cs="FranklinGothic-BookItalic"/>
          <w:b/>
          <w:iCs/>
          <w:sz w:val="24"/>
          <w:szCs w:val="24"/>
          <w:lang w:val="sl-SI"/>
        </w:rPr>
      </w:pPr>
      <w:r>
        <w:rPr>
          <w:rFonts w:cs="FranklinGothic-BookItalic"/>
          <w:b/>
          <w:iCs/>
          <w:sz w:val="24"/>
          <w:szCs w:val="24"/>
          <w:lang w:val="sl-SI"/>
        </w:rPr>
        <w:t xml:space="preserve"> </w:t>
      </w:r>
    </w:p>
    <w:p w:rsidR="002110BD" w:rsidRPr="00DF5521" w:rsidRDefault="002110BD" w:rsidP="002110BD">
      <w:pPr>
        <w:autoSpaceDE w:val="0"/>
        <w:autoSpaceDN w:val="0"/>
        <w:adjustRightInd w:val="0"/>
        <w:spacing w:after="0" w:line="240" w:lineRule="auto"/>
        <w:rPr>
          <w:rFonts w:cs="FranklinGothic-DemiCond"/>
          <w:b/>
          <w:sz w:val="24"/>
          <w:szCs w:val="24"/>
          <w:lang w:val="sl-SI"/>
        </w:rPr>
      </w:pPr>
      <w:r w:rsidRPr="00DF5521">
        <w:rPr>
          <w:rFonts w:cs="FranklinGothic-DemiCond"/>
          <w:b/>
          <w:sz w:val="24"/>
          <w:szCs w:val="24"/>
          <w:lang w:val="sl-SI"/>
        </w:rPr>
        <w:t xml:space="preserve">Kakšen je pouk, pri katerem </w:t>
      </w:r>
      <w:r w:rsidR="00DF5521">
        <w:rPr>
          <w:rFonts w:cs="FranklinGothic-DemiCond"/>
          <w:b/>
          <w:sz w:val="24"/>
          <w:szCs w:val="24"/>
          <w:lang w:val="sl-SI"/>
        </w:rPr>
        <w:t>učitelj udejanja</w:t>
      </w:r>
      <w:r w:rsidRPr="00DF5521">
        <w:rPr>
          <w:rFonts w:cs="FranklinGothic-DemiCond"/>
          <w:b/>
          <w:sz w:val="24"/>
          <w:szCs w:val="24"/>
          <w:lang w:val="sl-SI"/>
        </w:rPr>
        <w:t xml:space="preserve"> načela formativnega spremljanja?</w:t>
      </w:r>
    </w:p>
    <w:p w:rsidR="00DF5521" w:rsidRPr="00567B49" w:rsidRDefault="002110BD" w:rsidP="00DF552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FranklinGothic-BookItalic"/>
          <w:i/>
          <w:iCs/>
          <w:lang w:val="sl-SI"/>
        </w:rPr>
      </w:pPr>
      <w:r w:rsidRPr="00567B49">
        <w:rPr>
          <w:rFonts w:cs="FranklinGothic-DemiItalic"/>
          <w:i/>
          <w:iCs/>
          <w:lang w:val="sl-SI"/>
        </w:rPr>
        <w:t>Učenje je socialno in sodelovalno.</w:t>
      </w:r>
    </w:p>
    <w:p w:rsidR="00DF5521" w:rsidRPr="00567B49" w:rsidRDefault="00725694" w:rsidP="00DF5521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 xml:space="preserve">Učitelj spodbuja učence, da </w:t>
      </w:r>
      <w:r w:rsidRPr="00567B49">
        <w:rPr>
          <w:rFonts w:cs="FranklinGothic-Book"/>
          <w:b/>
          <w:lang w:val="sl-SI"/>
        </w:rPr>
        <w:t>sodelujejo drug z drugim</w:t>
      </w:r>
      <w:r w:rsidRPr="00567B49">
        <w:rPr>
          <w:rFonts w:cs="FranklinGothic-Book"/>
          <w:lang w:val="sl-SI"/>
        </w:rPr>
        <w:t xml:space="preserve">. Učenci, ki so določen pojem že usvojili, pomoč ponudijo tistim, ki jo še potrebujejo. </w:t>
      </w:r>
    </w:p>
    <w:p w:rsidR="00725694" w:rsidRPr="00567B49" w:rsidRDefault="00725694" w:rsidP="00DF5521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 xml:space="preserve">Učenci </w:t>
      </w:r>
      <w:r w:rsidRPr="00567B49">
        <w:rPr>
          <w:rFonts w:cs="FranklinGothic-Book"/>
          <w:b/>
          <w:lang w:val="sl-SI"/>
        </w:rPr>
        <w:t xml:space="preserve">vrednotijo delo </w:t>
      </w:r>
      <w:r w:rsidR="00A345B6" w:rsidRPr="00567B49">
        <w:rPr>
          <w:rFonts w:cs="FranklinGothic-Book"/>
          <w:b/>
          <w:lang w:val="sl-SI"/>
        </w:rPr>
        <w:t>sošolcev</w:t>
      </w:r>
      <w:r w:rsidR="00A345B6" w:rsidRPr="00567B49">
        <w:rPr>
          <w:rFonts w:cs="FranklinGothic-Book"/>
          <w:lang w:val="sl-SI"/>
        </w:rPr>
        <w:t>, pri čemer</w:t>
      </w:r>
      <w:r w:rsidR="00DF5521" w:rsidRPr="00567B49">
        <w:rPr>
          <w:rFonts w:cs="FranklinGothic-Book"/>
          <w:lang w:val="sl-SI"/>
        </w:rPr>
        <w:t xml:space="preserve"> si podajajo</w:t>
      </w:r>
      <w:r w:rsidR="00A345B6" w:rsidRPr="00567B49">
        <w:rPr>
          <w:rFonts w:cs="FranklinGothic-Book"/>
          <w:lang w:val="sl-SI"/>
        </w:rPr>
        <w:t xml:space="preserve"> s</w:t>
      </w:r>
      <w:r w:rsidR="00DF5521" w:rsidRPr="00567B49">
        <w:rPr>
          <w:rFonts w:cs="FranklinGothic-Book"/>
          <w:lang w:val="sl-SI"/>
        </w:rPr>
        <w:t>podbudn</w:t>
      </w:r>
      <w:r w:rsidR="00A345B6" w:rsidRPr="00567B49">
        <w:rPr>
          <w:rFonts w:cs="FranklinGothic-Book"/>
          <w:lang w:val="sl-SI"/>
        </w:rPr>
        <w:t>e</w:t>
      </w:r>
      <w:r w:rsidR="00DF5521" w:rsidRPr="00567B49">
        <w:rPr>
          <w:rFonts w:cs="FranklinGothic-Book"/>
          <w:lang w:val="sl-SI"/>
        </w:rPr>
        <w:t xml:space="preserve"> povratn</w:t>
      </w:r>
      <w:r w:rsidR="00A345B6" w:rsidRPr="00567B49">
        <w:rPr>
          <w:rFonts w:cs="FranklinGothic-Book"/>
          <w:lang w:val="sl-SI"/>
        </w:rPr>
        <w:t>e</w:t>
      </w:r>
      <w:r w:rsidR="00DF5521" w:rsidRPr="00567B49">
        <w:rPr>
          <w:rFonts w:cs="FranklinGothic-Book"/>
          <w:lang w:val="sl-SI"/>
        </w:rPr>
        <w:t xml:space="preserve"> informacij</w:t>
      </w:r>
      <w:r w:rsidR="00A345B6" w:rsidRPr="00567B49">
        <w:rPr>
          <w:rFonts w:cs="FranklinGothic-Book"/>
          <w:lang w:val="sl-SI"/>
        </w:rPr>
        <w:t>e,</w:t>
      </w:r>
      <w:r w:rsidR="00DF5521" w:rsidRPr="00567B49">
        <w:rPr>
          <w:rFonts w:cs="FranklinGothic-Book"/>
          <w:lang w:val="sl-SI"/>
        </w:rPr>
        <w:t xml:space="preserve"> ker želi</w:t>
      </w:r>
      <w:r w:rsidR="00A345B6" w:rsidRPr="00567B49">
        <w:rPr>
          <w:rFonts w:cs="FranklinGothic-Book"/>
          <w:lang w:val="sl-SI"/>
        </w:rPr>
        <w:t>jo drug drugemu</w:t>
      </w:r>
      <w:r w:rsidR="00DF5521" w:rsidRPr="00567B49">
        <w:rPr>
          <w:rFonts w:cs="FranklinGothic-Book"/>
          <w:lang w:val="sl-SI"/>
        </w:rPr>
        <w:t xml:space="preserve"> pomagati, </w:t>
      </w:r>
      <w:r w:rsidR="00A345B6" w:rsidRPr="00567B49">
        <w:rPr>
          <w:rFonts w:cs="FranklinGothic-Book"/>
          <w:lang w:val="sl-SI"/>
        </w:rPr>
        <w:t>pri doseganju zastavljenih ciljev</w:t>
      </w:r>
      <w:r w:rsidR="00DF5521" w:rsidRPr="00567B49">
        <w:rPr>
          <w:rFonts w:cs="FranklinGothic-Book"/>
          <w:lang w:val="sl-SI"/>
        </w:rPr>
        <w:t>.</w:t>
      </w:r>
    </w:p>
    <w:p w:rsidR="00DF5521" w:rsidRPr="00567B49" w:rsidRDefault="00DF5521" w:rsidP="00DF5521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Italic"/>
          <w:i/>
          <w:iCs/>
          <w:lang w:val="sl-SI"/>
        </w:rPr>
      </w:pPr>
    </w:p>
    <w:p w:rsidR="00725694" w:rsidRPr="00567B49" w:rsidRDefault="00C34EB9" w:rsidP="00725694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FranklinGothic-Book"/>
          <w:i/>
          <w:lang w:val="sl-SI"/>
        </w:rPr>
      </w:pPr>
      <w:r w:rsidRPr="00567B49">
        <w:rPr>
          <w:rFonts w:cs="FranklinGothic-Book"/>
          <w:i/>
          <w:lang w:val="sl-SI"/>
        </w:rPr>
        <w:t>Učitelj se zavzema</w:t>
      </w:r>
      <w:r w:rsidR="00725694" w:rsidRPr="00567B49">
        <w:rPr>
          <w:rFonts w:cs="FranklinGothic-Book"/>
          <w:i/>
          <w:lang w:val="sl-SI"/>
        </w:rPr>
        <w:t>, da je pri pouku čim več odprtih in problemskih vprašanj.</w:t>
      </w:r>
    </w:p>
    <w:p w:rsidR="00725694" w:rsidRPr="00567B49" w:rsidRDefault="00A345B6" w:rsidP="00725694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Demi"/>
          <w:b/>
          <w:lang w:val="sl-SI"/>
        </w:rPr>
      </w:pPr>
      <w:r w:rsidRPr="00567B49">
        <w:rPr>
          <w:rFonts w:cs="FranklinGothic-Book"/>
          <w:b/>
          <w:lang w:val="sl-SI"/>
        </w:rPr>
        <w:t>Odprta</w:t>
      </w:r>
      <w:r w:rsidR="00725694" w:rsidRPr="00567B49">
        <w:rPr>
          <w:rFonts w:cs="FranklinGothic-Book"/>
          <w:b/>
          <w:lang w:val="sl-SI"/>
        </w:rPr>
        <w:t xml:space="preserve"> vprašanja</w:t>
      </w:r>
      <w:r w:rsidR="00725694" w:rsidRPr="00567B49">
        <w:rPr>
          <w:rFonts w:cs="FranklinGothic-Book"/>
          <w:lang w:val="sl-SI"/>
        </w:rPr>
        <w:t xml:space="preserve"> </w:t>
      </w:r>
      <w:r w:rsidR="00725694" w:rsidRPr="00567B49">
        <w:rPr>
          <w:rFonts w:cs="FranklinGothic-Book"/>
          <w:b/>
          <w:lang w:val="sl-SI"/>
        </w:rPr>
        <w:t>spodbuja</w:t>
      </w:r>
      <w:r w:rsidRPr="00567B49">
        <w:rPr>
          <w:rFonts w:cs="FranklinGothic-Book"/>
          <w:b/>
          <w:lang w:val="sl-SI"/>
        </w:rPr>
        <w:t>jo</w:t>
      </w:r>
      <w:r w:rsidR="00725694" w:rsidRPr="00567B49">
        <w:rPr>
          <w:rFonts w:cs="FranklinGothic-Book"/>
          <w:b/>
          <w:lang w:val="sl-SI"/>
        </w:rPr>
        <w:t xml:space="preserve"> čudenje, zanimanje in razmišljanje na višji ravni</w:t>
      </w:r>
      <w:r w:rsidRPr="00567B49">
        <w:rPr>
          <w:rFonts w:cs="FranklinGothic-Book"/>
          <w:lang w:val="sl-SI"/>
        </w:rPr>
        <w:t xml:space="preserve"> ter</w:t>
      </w:r>
      <w:r w:rsidR="00725694" w:rsidRPr="00567B49">
        <w:rPr>
          <w:rFonts w:cs="FranklinGothic-Book"/>
          <w:lang w:val="sl-SI"/>
        </w:rPr>
        <w:t xml:space="preserve"> </w:t>
      </w:r>
      <w:r w:rsidRPr="00567B49">
        <w:rPr>
          <w:rFonts w:cs="FranklinGothic-Book"/>
          <w:lang w:val="sl-SI"/>
        </w:rPr>
        <w:t>odpirajo</w:t>
      </w:r>
      <w:r w:rsidR="00725694" w:rsidRPr="00567B49">
        <w:rPr>
          <w:rFonts w:cs="FranklinGothic-Book"/>
          <w:lang w:val="sl-SI"/>
        </w:rPr>
        <w:t xml:space="preserve"> vedno nova vprašanja, in ne le</w:t>
      </w:r>
      <w:r w:rsidRPr="00567B49">
        <w:rPr>
          <w:rFonts w:cs="FranklinGothic-Book"/>
          <w:lang w:val="sl-SI"/>
        </w:rPr>
        <w:t xml:space="preserve"> priklic</w:t>
      </w:r>
      <w:r w:rsidR="00725694" w:rsidRPr="00567B49">
        <w:rPr>
          <w:rFonts w:cs="FranklinGothic-Book"/>
          <w:lang w:val="sl-SI"/>
        </w:rPr>
        <w:t xml:space="preserve"> »pravilnih« odgovorov. </w:t>
      </w:r>
      <w:r w:rsidR="00725694" w:rsidRPr="00567B49">
        <w:rPr>
          <w:rFonts w:cs="FranklinGothic-Demi"/>
          <w:lang w:val="sl-SI"/>
        </w:rPr>
        <w:t>Z vprašanji ugotavljamo, kaj učenci že vedo, kako razmišljajo in kaj jih zanima.</w:t>
      </w:r>
      <w:r w:rsidR="00567B49" w:rsidRPr="00567B49">
        <w:rPr>
          <w:rFonts w:cs="FranklinGothic-Demi"/>
          <w:lang w:val="sl-SI"/>
        </w:rPr>
        <w:t xml:space="preserve"> </w:t>
      </w:r>
      <w:r w:rsidR="00567B49" w:rsidRPr="00567B49">
        <w:rPr>
          <w:rFonts w:cs="FranklinGothic-Demi"/>
          <w:b/>
          <w:lang w:val="sl-SI"/>
        </w:rPr>
        <w:t>Učitelj k postavljanju vprašanj spodbuja tudi učence.</w:t>
      </w:r>
    </w:p>
    <w:p w:rsidR="00A345B6" w:rsidRPr="00567B49" w:rsidRDefault="00A345B6" w:rsidP="00725694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</w:p>
    <w:p w:rsidR="002110BD" w:rsidRPr="00567B49" w:rsidRDefault="00725694" w:rsidP="00725694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FranklinGothic-DemiItalic"/>
          <w:i/>
          <w:iCs/>
          <w:lang w:val="sl-SI"/>
        </w:rPr>
      </w:pPr>
      <w:r w:rsidRPr="00567B49">
        <w:rPr>
          <w:rFonts w:cs="FranklinGothic-DemiItalic"/>
          <w:i/>
          <w:iCs/>
          <w:lang w:val="sl-SI"/>
        </w:rPr>
        <w:t>Učenci lahko izkazujejo svoje znanje na različne načine.</w:t>
      </w:r>
    </w:p>
    <w:p w:rsidR="00725694" w:rsidRPr="00567B49" w:rsidRDefault="00A345B6" w:rsidP="00A345B6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>Učitelj se zavzema</w:t>
      </w:r>
      <w:r w:rsidR="00725694" w:rsidRPr="00567B49">
        <w:rPr>
          <w:rFonts w:cs="FranklinGothic-Book"/>
          <w:lang w:val="sl-SI"/>
        </w:rPr>
        <w:t xml:space="preserve">, da imajo učenci </w:t>
      </w:r>
      <w:r w:rsidR="00725694" w:rsidRPr="00567B49">
        <w:rPr>
          <w:rFonts w:cs="FranklinGothic-Book"/>
          <w:b/>
          <w:lang w:val="sl-SI"/>
        </w:rPr>
        <w:t>možnost izkazati svoje znanje na različne načine</w:t>
      </w:r>
      <w:r w:rsidR="00725694" w:rsidRPr="00567B49">
        <w:rPr>
          <w:rFonts w:cs="FranklinGothic-Book"/>
          <w:lang w:val="sl-SI"/>
        </w:rPr>
        <w:t xml:space="preserve"> in s pomočjo raznolikih dokazov, pri čemer lahko učenci sami predlagajo načine in oblike predstavitve.</w:t>
      </w:r>
      <w:r w:rsidRPr="00567B49">
        <w:rPr>
          <w:rFonts w:cs="FranklinGothic-Book"/>
          <w:lang w:val="sl-SI"/>
        </w:rPr>
        <w:t xml:space="preserve"> </w:t>
      </w:r>
      <w:r w:rsidR="00725694" w:rsidRPr="00567B49">
        <w:rPr>
          <w:rFonts w:cs="FranklinGothic-Book"/>
          <w:lang w:val="sl-SI"/>
        </w:rPr>
        <w:t>Preizkusi znanja predstavljajo le enega izmed mnogih načinov, kako učenci izkazujejo svoje znanje.</w:t>
      </w:r>
    </w:p>
    <w:p w:rsidR="00A345B6" w:rsidRPr="00567B49" w:rsidRDefault="00A345B6" w:rsidP="00A345B6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</w:p>
    <w:p w:rsidR="00A345B6" w:rsidRPr="00567B49" w:rsidRDefault="00DF5521" w:rsidP="00A345B6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FranklinGothic-DemiItalic"/>
          <w:i/>
          <w:iCs/>
          <w:lang w:val="sl-SI"/>
        </w:rPr>
      </w:pPr>
      <w:r w:rsidRPr="00567B49">
        <w:rPr>
          <w:rFonts w:cs="FranklinGothic-DemiItalic"/>
          <w:i/>
          <w:iCs/>
          <w:lang w:val="sl-SI"/>
        </w:rPr>
        <w:t>U</w:t>
      </w:r>
      <w:r w:rsidR="00725694" w:rsidRPr="00567B49">
        <w:rPr>
          <w:rFonts w:cs="FranklinGothic-DemiItalic"/>
          <w:i/>
          <w:iCs/>
          <w:lang w:val="sl-SI"/>
        </w:rPr>
        <w:t>čenci v čim večji meri prevzamejo skrb nad učenjem in razvijejo odgovoren odnos do učenja.</w:t>
      </w:r>
    </w:p>
    <w:p w:rsidR="00A345B6" w:rsidRPr="00567B49" w:rsidRDefault="00A345B6" w:rsidP="00A345B6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 xml:space="preserve">Učitelj se zavzema, da bi </w:t>
      </w:r>
      <w:r w:rsidRPr="00567B49">
        <w:rPr>
          <w:rFonts w:cs="FranklinGothic-Book"/>
          <w:b/>
          <w:lang w:val="sl-SI"/>
        </w:rPr>
        <w:t xml:space="preserve">učenci v čim večji meri prevzeli odgovornost za svoje učenje </w:t>
      </w:r>
      <w:r w:rsidRPr="00567B49">
        <w:rPr>
          <w:rFonts w:cs="FranklinGothic-Book"/>
          <w:lang w:val="sl-SI"/>
        </w:rPr>
        <w:t>in da bi v njih prebudil veselje do učenja in znanja.  M</w:t>
      </w:r>
      <w:r w:rsidR="00DF5521" w:rsidRPr="00567B49">
        <w:rPr>
          <w:rFonts w:cs="FranklinGothic-Book"/>
          <w:lang w:val="sl-SI"/>
        </w:rPr>
        <w:t xml:space="preserve">ed poukom ustvarja priložnosti, v katerih učenci ozaveščajo svoj proces učenja, </w:t>
      </w:r>
      <w:r w:rsidR="003B1255">
        <w:rPr>
          <w:rFonts w:cs="FranklinGothic-Book"/>
          <w:lang w:val="sl-SI"/>
        </w:rPr>
        <w:t>se pogovarjajo o</w:t>
      </w:r>
      <w:r w:rsidR="00DF5521" w:rsidRPr="00567B49">
        <w:rPr>
          <w:rFonts w:cs="FranklinGothic-Book"/>
          <w:lang w:val="sl-SI"/>
        </w:rPr>
        <w:t xml:space="preserve"> kriterij</w:t>
      </w:r>
      <w:r w:rsidR="003B1255">
        <w:rPr>
          <w:rFonts w:cs="FranklinGothic-Book"/>
          <w:lang w:val="sl-SI"/>
        </w:rPr>
        <w:t>ih</w:t>
      </w:r>
      <w:r w:rsidR="00DF5521" w:rsidRPr="00567B49">
        <w:rPr>
          <w:rFonts w:cs="FranklinGothic-Book"/>
          <w:lang w:val="sl-SI"/>
        </w:rPr>
        <w:t xml:space="preserve"> kakovostnega učenja in sprejemajo odločitev o tem, kako bodo dosegli učne cilje. </w:t>
      </w:r>
      <w:r w:rsidRPr="00567B49">
        <w:rPr>
          <w:rFonts w:cs="FranklinGothic-Book"/>
          <w:lang w:val="sl-SI"/>
        </w:rPr>
        <w:t>Učitelj usmerja učence, da so njihovi načrti o učenju specifični, konkretni, časovno opredeljeni in izvedljivi.</w:t>
      </w:r>
    </w:p>
    <w:p w:rsidR="00A345B6" w:rsidRPr="00567B49" w:rsidRDefault="00A345B6" w:rsidP="00567B49">
      <w:pPr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</w:p>
    <w:p w:rsidR="00567B49" w:rsidRPr="00567B49" w:rsidRDefault="00DF5521" w:rsidP="00567B4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FranklinGothic-BookItalic"/>
          <w:i/>
          <w:iCs/>
          <w:lang w:val="sl-SI"/>
        </w:rPr>
      </w:pPr>
      <w:r w:rsidRPr="00567B49">
        <w:rPr>
          <w:rFonts w:cs="FranklinGothic-Book"/>
          <w:i/>
          <w:lang w:val="sl-SI"/>
        </w:rPr>
        <w:t>Vrednotenje učenčevega dela</w:t>
      </w:r>
    </w:p>
    <w:p w:rsidR="00D9147E" w:rsidRDefault="00DF5521" w:rsidP="00A345B6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lang w:val="sl-SI"/>
        </w:rPr>
      </w:pPr>
      <w:r w:rsidRPr="00567B49">
        <w:rPr>
          <w:rFonts w:cs="FranklinGothic-Book"/>
          <w:lang w:val="sl-SI"/>
        </w:rPr>
        <w:t xml:space="preserve">Učitelj daje </w:t>
      </w:r>
      <w:r w:rsidRPr="00567B49">
        <w:rPr>
          <w:rFonts w:cs="FranklinGothic-Book"/>
          <w:b/>
          <w:lang w:val="sl-SI"/>
        </w:rPr>
        <w:t>prednost opisnim ocenam</w:t>
      </w:r>
      <w:r w:rsidRPr="00567B49">
        <w:rPr>
          <w:rFonts w:cs="FranklinGothic-Book"/>
          <w:lang w:val="sl-SI"/>
        </w:rPr>
        <w:t xml:space="preserve"> (pred številčnimi), ker ve, da jim bodo te v pomoč pri razvijanju kakovostnega znanja in doseganju čim boljših učnih dosežkov. </w:t>
      </w:r>
    </w:p>
    <w:p w:rsidR="00CC10A7" w:rsidRDefault="00CC10A7" w:rsidP="00CC10A7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b/>
          <w:lang w:val="sl-SI"/>
        </w:rPr>
      </w:pPr>
      <w:r w:rsidRPr="00CC10A7">
        <w:rPr>
          <w:rFonts w:cs="FranklinGothic-Book"/>
          <w:b/>
          <w:lang w:val="sl-SI"/>
        </w:rPr>
        <w:t>P</w:t>
      </w:r>
      <w:r w:rsidR="00D9147E" w:rsidRPr="00CC10A7">
        <w:rPr>
          <w:rFonts w:cs="FranklinGothic-Book"/>
          <w:b/>
          <w:lang w:val="sl-SI"/>
        </w:rPr>
        <w:t>ovratn</w:t>
      </w:r>
      <w:r w:rsidRPr="00CC10A7">
        <w:rPr>
          <w:rFonts w:cs="FranklinGothic-Book"/>
          <w:b/>
          <w:lang w:val="sl-SI"/>
        </w:rPr>
        <w:t>e</w:t>
      </w:r>
      <w:r w:rsidR="00D9147E" w:rsidRPr="00CC10A7">
        <w:rPr>
          <w:rFonts w:cs="FranklinGothic-Book"/>
          <w:b/>
          <w:lang w:val="sl-SI"/>
        </w:rPr>
        <w:t xml:space="preserve"> informacij</w:t>
      </w:r>
      <w:r w:rsidRPr="00CC10A7">
        <w:rPr>
          <w:rFonts w:cs="FranklinGothic-Book"/>
          <w:b/>
          <w:lang w:val="sl-SI"/>
        </w:rPr>
        <w:t>e</w:t>
      </w:r>
      <w:r>
        <w:rPr>
          <w:rFonts w:cs="FranklinGothic-Book"/>
          <w:lang w:val="sl-SI"/>
        </w:rPr>
        <w:t>, ki</w:t>
      </w:r>
      <w:r w:rsidR="00D9147E">
        <w:rPr>
          <w:rFonts w:cs="FranklinGothic-Book"/>
          <w:lang w:val="sl-SI"/>
        </w:rPr>
        <w:t xml:space="preserve"> so najpogosteje podane </w:t>
      </w:r>
      <w:r w:rsidR="00D9147E" w:rsidRPr="00CC10A7">
        <w:rPr>
          <w:rFonts w:cs="FranklinGothic-Book"/>
          <w:b/>
          <w:lang w:val="sl-SI"/>
        </w:rPr>
        <w:t>v ustni obliki</w:t>
      </w:r>
      <w:r w:rsidR="00D9147E">
        <w:rPr>
          <w:rFonts w:cs="FranklinGothic-Book"/>
          <w:lang w:val="sl-SI"/>
        </w:rPr>
        <w:t xml:space="preserve">, </w:t>
      </w:r>
      <w:r>
        <w:rPr>
          <w:rFonts w:cs="FranklinGothic-Book"/>
          <w:lang w:val="sl-SI"/>
        </w:rPr>
        <w:t>o</w:t>
      </w:r>
      <w:r w:rsidR="00D9147E" w:rsidRPr="00567B49">
        <w:rPr>
          <w:rFonts w:cs="FranklinGothic-Book"/>
          <w:lang w:val="sl-SI"/>
        </w:rPr>
        <w:t>blikuje</w:t>
      </w:r>
      <w:bookmarkStart w:id="0" w:name="_GoBack"/>
      <w:bookmarkEnd w:id="0"/>
      <w:r w:rsidR="00D9147E" w:rsidRPr="00567B49">
        <w:rPr>
          <w:rFonts w:cs="FranklinGothic-Book"/>
          <w:lang w:val="sl-SI"/>
        </w:rPr>
        <w:t xml:space="preserve"> tako, da </w:t>
      </w:r>
      <w:r w:rsidR="00D9147E">
        <w:rPr>
          <w:rFonts w:cs="FranklinGothic-Book"/>
          <w:lang w:val="sl-SI"/>
        </w:rPr>
        <w:t xml:space="preserve">z njimi </w:t>
      </w:r>
      <w:r w:rsidR="00D9147E" w:rsidRPr="00567B49">
        <w:rPr>
          <w:rFonts w:cs="FranklinGothic-Book"/>
          <w:lang w:val="sl-SI"/>
        </w:rPr>
        <w:t xml:space="preserve">spodbuja učenčevo razmišljanje. </w:t>
      </w:r>
      <w:r w:rsidR="00DF5521" w:rsidRPr="00D9147E">
        <w:rPr>
          <w:rFonts w:cs="FranklinGothic-Book"/>
          <w:b/>
          <w:lang w:val="sl-SI"/>
        </w:rPr>
        <w:t>Učencem sporočajo, kaj morajo še izboljšati, zakaj naj to storijo in kako.</w:t>
      </w:r>
      <w:r w:rsidR="00A345B6" w:rsidRPr="00D9147E">
        <w:rPr>
          <w:rFonts w:cs="FranklinGothic-Book"/>
          <w:b/>
          <w:lang w:val="sl-SI"/>
        </w:rPr>
        <w:t xml:space="preserve"> </w:t>
      </w:r>
    </w:p>
    <w:p w:rsidR="00A345B6" w:rsidRPr="00CC10A7" w:rsidRDefault="00A345B6" w:rsidP="00CC10A7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b/>
          <w:lang w:val="sl-SI"/>
        </w:rPr>
      </w:pPr>
      <w:r w:rsidRPr="00CC10A7">
        <w:rPr>
          <w:rFonts w:cs="FranklinGothic-Book"/>
          <w:b/>
          <w:lang w:val="sl-SI"/>
        </w:rPr>
        <w:t xml:space="preserve">Učenci vrednotijo </w:t>
      </w:r>
      <w:r w:rsidR="00AE6FDE" w:rsidRPr="00CC10A7">
        <w:rPr>
          <w:rFonts w:cs="FranklinGothic-Book"/>
          <w:b/>
          <w:lang w:val="sl-SI"/>
        </w:rPr>
        <w:t xml:space="preserve">svoje delo </w:t>
      </w:r>
      <w:r w:rsidRPr="00CC10A7">
        <w:rPr>
          <w:rFonts w:cs="FranklinGothic-Book"/>
          <w:b/>
          <w:lang w:val="sl-SI"/>
        </w:rPr>
        <w:t>tudi</w:t>
      </w:r>
      <w:r w:rsidR="00AE6FDE" w:rsidRPr="00CC10A7">
        <w:rPr>
          <w:rFonts w:cs="FranklinGothic-Book"/>
          <w:b/>
          <w:lang w:val="sl-SI"/>
        </w:rPr>
        <w:t xml:space="preserve"> sami</w:t>
      </w:r>
      <w:r w:rsidRPr="00CC10A7">
        <w:rPr>
          <w:rFonts w:cs="FranklinGothic-Book"/>
          <w:lang w:val="sl-SI"/>
        </w:rPr>
        <w:t>, pri čemer razmišljajo o tem, v kolikšni meri so dosegli učne cilje, o kakovosti njihovega načina učenja, o nadaljnjih korakih, ki so potrebni za doseganje njihovih ciljev ter o spremembah v načinu učenja, ki jih je smiselno</w:t>
      </w:r>
      <w:r w:rsidR="00AE6FDE" w:rsidRPr="00CC10A7">
        <w:rPr>
          <w:rFonts w:cs="FranklinGothic-Book"/>
          <w:lang w:val="sl-SI"/>
        </w:rPr>
        <w:t xml:space="preserve"> </w:t>
      </w:r>
      <w:r w:rsidRPr="00CC10A7">
        <w:rPr>
          <w:rFonts w:cs="FranklinGothic-Book"/>
          <w:lang w:val="sl-SI"/>
        </w:rPr>
        <w:t>napraviti.</w:t>
      </w:r>
    </w:p>
    <w:p w:rsidR="00A345B6" w:rsidRPr="00AE6FDE" w:rsidRDefault="00D9147E" w:rsidP="00AE6FDE">
      <w:pPr>
        <w:autoSpaceDE w:val="0"/>
        <w:autoSpaceDN w:val="0"/>
        <w:adjustRightInd w:val="0"/>
        <w:spacing w:after="0" w:line="240" w:lineRule="auto"/>
        <w:rPr>
          <w:rFonts w:cs="FranklinGothic-Book"/>
          <w:b/>
          <w:sz w:val="24"/>
          <w:szCs w:val="24"/>
          <w:lang w:val="sl-SI"/>
        </w:rPr>
      </w:pPr>
      <w:r>
        <w:rPr>
          <w:rFonts w:cs="FranklinGothic-Book"/>
          <w:b/>
          <w:sz w:val="24"/>
          <w:szCs w:val="24"/>
          <w:lang w:val="sl-SI"/>
        </w:rPr>
        <w:lastRenderedPageBreak/>
        <w:t>Kakšni so učinki formativnega spremljanja?</w:t>
      </w:r>
    </w:p>
    <w:p w:rsidR="00C70959" w:rsidRDefault="00AE6FDE" w:rsidP="00C70959">
      <w:pPr>
        <w:pStyle w:val="Golobesedilo"/>
        <w:ind w:left="426"/>
        <w:rPr>
          <w:szCs w:val="22"/>
        </w:rPr>
      </w:pPr>
      <w:r w:rsidRPr="00567B49">
        <w:rPr>
          <w:szCs w:val="22"/>
        </w:rPr>
        <w:t>Formativno spremljanje</w:t>
      </w:r>
      <w:r w:rsidR="00C70959">
        <w:rPr>
          <w:szCs w:val="22"/>
        </w:rPr>
        <w:t xml:space="preserve">:  </w:t>
      </w:r>
    </w:p>
    <w:p w:rsidR="00C70959" w:rsidRDefault="00C70959" w:rsidP="00C70959">
      <w:pPr>
        <w:pStyle w:val="Golobesedilo"/>
        <w:numPr>
          <w:ilvl w:val="0"/>
          <w:numId w:val="6"/>
        </w:numPr>
        <w:rPr>
          <w:szCs w:val="22"/>
        </w:rPr>
      </w:pPr>
      <w:r w:rsidRPr="00567B49">
        <w:rPr>
          <w:szCs w:val="22"/>
        </w:rPr>
        <w:t>ima</w:t>
      </w:r>
      <w:r>
        <w:rPr>
          <w:szCs w:val="22"/>
        </w:rPr>
        <w:t xml:space="preserve"> </w:t>
      </w:r>
      <w:r w:rsidRPr="00C70959">
        <w:rPr>
          <w:b/>
          <w:szCs w:val="22"/>
        </w:rPr>
        <w:t>pozitiven učinek</w:t>
      </w:r>
      <w:r w:rsidRPr="00C70959">
        <w:rPr>
          <w:b/>
          <w:szCs w:val="22"/>
        </w:rPr>
        <w:t xml:space="preserve"> </w:t>
      </w:r>
      <w:r w:rsidR="00AE6FDE" w:rsidRPr="00C70959">
        <w:rPr>
          <w:b/>
          <w:szCs w:val="22"/>
        </w:rPr>
        <w:t>na učenje in izboljšanje dosežkov</w:t>
      </w:r>
      <w:r>
        <w:rPr>
          <w:szCs w:val="22"/>
        </w:rPr>
        <w:t xml:space="preserve">, </w:t>
      </w:r>
    </w:p>
    <w:p w:rsidR="00C70959" w:rsidRDefault="00C70959" w:rsidP="00C70959">
      <w:pPr>
        <w:pStyle w:val="Golobesedilo"/>
        <w:numPr>
          <w:ilvl w:val="0"/>
          <w:numId w:val="6"/>
        </w:numPr>
        <w:rPr>
          <w:szCs w:val="22"/>
        </w:rPr>
      </w:pPr>
      <w:r w:rsidRPr="00567B49">
        <w:rPr>
          <w:szCs w:val="22"/>
        </w:rPr>
        <w:t>ima</w:t>
      </w:r>
      <w:r>
        <w:rPr>
          <w:szCs w:val="22"/>
        </w:rPr>
        <w:t xml:space="preserve"> </w:t>
      </w:r>
      <w:r w:rsidRPr="00C70959">
        <w:rPr>
          <w:b/>
          <w:szCs w:val="22"/>
        </w:rPr>
        <w:t>pozitiven učinek</w:t>
      </w:r>
      <w:r w:rsidRPr="00C70959">
        <w:rPr>
          <w:b/>
          <w:szCs w:val="22"/>
        </w:rPr>
        <w:t xml:space="preserve"> </w:t>
      </w:r>
      <w:r w:rsidRPr="00C70959">
        <w:rPr>
          <w:b/>
          <w:szCs w:val="22"/>
        </w:rPr>
        <w:t>na motivacijo za učenje</w:t>
      </w:r>
      <w:r w:rsidRPr="00567B49">
        <w:rPr>
          <w:szCs w:val="22"/>
        </w:rPr>
        <w:t>, kar pripomore k sproščenemu vzdušju v razr</w:t>
      </w:r>
      <w:r>
        <w:rPr>
          <w:szCs w:val="22"/>
        </w:rPr>
        <w:t xml:space="preserve">edu in boljšemu vedenju učencev,  </w:t>
      </w:r>
    </w:p>
    <w:p w:rsidR="00C70959" w:rsidRDefault="00C70959" w:rsidP="00C70959">
      <w:pPr>
        <w:pStyle w:val="Golobesedilo"/>
        <w:numPr>
          <w:ilvl w:val="0"/>
          <w:numId w:val="6"/>
        </w:numPr>
        <w:rPr>
          <w:szCs w:val="22"/>
        </w:rPr>
      </w:pPr>
      <w:r w:rsidRPr="00C70959">
        <w:rPr>
          <w:b/>
          <w:szCs w:val="22"/>
        </w:rPr>
        <w:t>s</w:t>
      </w:r>
      <w:r w:rsidR="00AE6FDE" w:rsidRPr="00C70959">
        <w:rPr>
          <w:b/>
          <w:szCs w:val="22"/>
        </w:rPr>
        <w:t>preminja</w:t>
      </w:r>
      <w:r w:rsidR="00C34EB9" w:rsidRPr="00C70959">
        <w:rPr>
          <w:b/>
          <w:szCs w:val="22"/>
        </w:rPr>
        <w:t xml:space="preserve"> </w:t>
      </w:r>
      <w:r w:rsidR="00AE6FDE" w:rsidRPr="00C70959">
        <w:rPr>
          <w:b/>
          <w:szCs w:val="22"/>
        </w:rPr>
        <w:t>dinamiko dela v razredu</w:t>
      </w:r>
      <w:r w:rsidR="00F9167E">
        <w:rPr>
          <w:b/>
          <w:szCs w:val="22"/>
        </w:rPr>
        <w:t xml:space="preserve"> </w:t>
      </w:r>
      <w:r w:rsidR="00F9167E" w:rsidRPr="00F9167E">
        <w:rPr>
          <w:szCs w:val="22"/>
        </w:rPr>
        <w:t>(učenci razvijejo</w:t>
      </w:r>
      <w:r w:rsidR="00F9167E">
        <w:rPr>
          <w:b/>
          <w:szCs w:val="22"/>
        </w:rPr>
        <w:t xml:space="preserve"> </w:t>
      </w:r>
      <w:r w:rsidR="00F9167E" w:rsidRPr="00567B49">
        <w:rPr>
          <w:szCs w:val="22"/>
        </w:rPr>
        <w:t>odgovoren odnos do učenja in prevzamejo skrb za učenje</w:t>
      </w:r>
      <w:r w:rsidR="00F9167E">
        <w:rPr>
          <w:szCs w:val="22"/>
        </w:rPr>
        <w:t>)</w:t>
      </w:r>
      <w:r>
        <w:rPr>
          <w:szCs w:val="22"/>
        </w:rPr>
        <w:t>,</w:t>
      </w:r>
      <w:r w:rsidR="00AE6FDE" w:rsidRPr="00567B49">
        <w:rPr>
          <w:szCs w:val="22"/>
        </w:rPr>
        <w:t xml:space="preserve"> </w:t>
      </w:r>
    </w:p>
    <w:p w:rsidR="00C34EB9" w:rsidRPr="00F9167E" w:rsidRDefault="00AE6FDE" w:rsidP="00F9167E">
      <w:pPr>
        <w:pStyle w:val="Golobesedilo"/>
        <w:numPr>
          <w:ilvl w:val="0"/>
          <w:numId w:val="6"/>
        </w:numPr>
        <w:rPr>
          <w:szCs w:val="22"/>
        </w:rPr>
      </w:pPr>
      <w:r w:rsidRPr="00C70959">
        <w:rPr>
          <w:b/>
          <w:szCs w:val="22"/>
        </w:rPr>
        <w:t>izboljšuje odnose</w:t>
      </w:r>
      <w:r w:rsidRPr="00567B49">
        <w:rPr>
          <w:szCs w:val="22"/>
        </w:rPr>
        <w:t xml:space="preserve"> med učiteljem in učenci ter med učenci samimi</w:t>
      </w:r>
      <w:r w:rsidR="00F9167E">
        <w:rPr>
          <w:szCs w:val="22"/>
        </w:rPr>
        <w:t>.</w:t>
      </w:r>
    </w:p>
    <w:p w:rsidR="00A345B6" w:rsidRPr="00A345B6" w:rsidRDefault="00A345B6" w:rsidP="00A345B6">
      <w:pPr>
        <w:pStyle w:val="Odstavekseznama"/>
        <w:autoSpaceDE w:val="0"/>
        <w:autoSpaceDN w:val="0"/>
        <w:adjustRightInd w:val="0"/>
        <w:spacing w:after="0" w:line="240" w:lineRule="auto"/>
        <w:rPr>
          <w:rFonts w:cs="FranklinGothic-Book"/>
          <w:sz w:val="24"/>
          <w:szCs w:val="24"/>
          <w:lang w:val="sl-SI"/>
        </w:rPr>
      </w:pPr>
    </w:p>
    <w:p w:rsidR="00A12084" w:rsidRPr="00DF5521" w:rsidRDefault="00A12084" w:rsidP="00134AC3">
      <w:pPr>
        <w:autoSpaceDE w:val="0"/>
        <w:autoSpaceDN w:val="0"/>
        <w:adjustRightInd w:val="0"/>
        <w:spacing w:after="0" w:line="240" w:lineRule="auto"/>
        <w:rPr>
          <w:rFonts w:cs="FranklinGothic-Book"/>
          <w:sz w:val="24"/>
          <w:szCs w:val="24"/>
          <w:lang w:val="sl-SI"/>
        </w:rPr>
      </w:pPr>
    </w:p>
    <w:sectPr w:rsidR="00A12084" w:rsidRPr="00DF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-Book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Gothic-Book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Gothic-DemiCon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FranklinGothic-Demi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FranklinGothic-Dem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2E0"/>
    <w:multiLevelType w:val="hybridMultilevel"/>
    <w:tmpl w:val="CE120880"/>
    <w:lvl w:ilvl="0" w:tplc="BD063DB2">
      <w:numFmt w:val="bullet"/>
      <w:lvlText w:val="-"/>
      <w:lvlJc w:val="left"/>
      <w:pPr>
        <w:ind w:left="567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20BE45F0"/>
    <w:multiLevelType w:val="hybridMultilevel"/>
    <w:tmpl w:val="B952FC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74976"/>
    <w:multiLevelType w:val="hybridMultilevel"/>
    <w:tmpl w:val="6528384C"/>
    <w:lvl w:ilvl="0" w:tplc="BD06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E3A944E">
      <w:numFmt w:val="bullet"/>
      <w:lvlText w:val=""/>
      <w:lvlJc w:val="left"/>
      <w:pPr>
        <w:ind w:left="1800" w:hanging="360"/>
      </w:pPr>
      <w:rPr>
        <w:rFonts w:ascii="Calibri" w:eastAsiaTheme="minorHAnsi" w:hAnsi="Calibri" w:cs="Times New Roman" w:hint="default"/>
        <w:sz w:val="20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357CFB"/>
    <w:multiLevelType w:val="hybridMultilevel"/>
    <w:tmpl w:val="FB64D5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53044"/>
    <w:multiLevelType w:val="hybridMultilevel"/>
    <w:tmpl w:val="97AA0118"/>
    <w:lvl w:ilvl="0" w:tplc="D4A4283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7322F95"/>
    <w:multiLevelType w:val="hybridMultilevel"/>
    <w:tmpl w:val="5D8A15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C3"/>
    <w:rsid w:val="000A2A55"/>
    <w:rsid w:val="00134AC3"/>
    <w:rsid w:val="002110BD"/>
    <w:rsid w:val="003B1255"/>
    <w:rsid w:val="00497AF3"/>
    <w:rsid w:val="00567B49"/>
    <w:rsid w:val="005B3BEE"/>
    <w:rsid w:val="00725694"/>
    <w:rsid w:val="00727F76"/>
    <w:rsid w:val="00A12084"/>
    <w:rsid w:val="00A345B6"/>
    <w:rsid w:val="00A63AE3"/>
    <w:rsid w:val="00AE6FDE"/>
    <w:rsid w:val="00C05A2D"/>
    <w:rsid w:val="00C34EB9"/>
    <w:rsid w:val="00C70959"/>
    <w:rsid w:val="00CC10A7"/>
    <w:rsid w:val="00D9147E"/>
    <w:rsid w:val="00DF5521"/>
    <w:rsid w:val="00E51536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AC3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3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2084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AE6FDE"/>
    <w:pPr>
      <w:spacing w:after="0" w:line="240" w:lineRule="auto"/>
    </w:pPr>
    <w:rPr>
      <w:rFonts w:ascii="Calibri" w:hAnsi="Calibri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E6FD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AC3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3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2084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AE6FDE"/>
    <w:pPr>
      <w:spacing w:after="0" w:line="240" w:lineRule="auto"/>
    </w:pPr>
    <w:rPr>
      <w:rFonts w:ascii="Calibri" w:hAnsi="Calibri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E6FD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50AA-57D2-401B-821B-C9AFE06C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9</cp:revision>
  <cp:lastPrinted>2018-09-18T09:08:00Z</cp:lastPrinted>
  <dcterms:created xsi:type="dcterms:W3CDTF">2018-09-17T11:07:00Z</dcterms:created>
  <dcterms:modified xsi:type="dcterms:W3CDTF">2018-09-18T09:11:00Z</dcterms:modified>
</cp:coreProperties>
</file>