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Default="00AA5E2C" w:rsidP="00A72FE1">
      <w:pPr>
        <w:rPr>
          <w:rFonts w:ascii="Arial" w:hAnsi="Arial" w:cs="Arial"/>
          <w:b/>
          <w:bCs/>
          <w:iCs/>
        </w:rPr>
      </w:pPr>
      <w:r>
        <w:rPr>
          <w:noProof/>
          <w:lang w:val="en-US" w:eastAsia="en-US"/>
        </w:rPr>
        <w:drawing>
          <wp:inline distT="0" distB="0" distL="0" distR="0" wp14:anchorId="3EA7C23B" wp14:editId="44D32401">
            <wp:extent cx="5705475" cy="1942465"/>
            <wp:effectExtent l="0" t="0" r="952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4543" cy="198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Pr="000423FA" w:rsidRDefault="000423FA" w:rsidP="000423FA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Prvo d</w:t>
      </w:r>
      <w:r w:rsidR="00AA5E2C" w:rsidRPr="000423FA">
        <w:rPr>
          <w:rFonts w:ascii="Arial" w:hAnsi="Arial" w:cs="Arial"/>
          <w:b/>
          <w:bCs/>
          <w:iCs/>
        </w:rPr>
        <w:t>elovno srečanje: PREDSTAVITEV DELAVNIC PARTNERJEV</w:t>
      </w:r>
    </w:p>
    <w:p w:rsidR="00AA5E2C" w:rsidRDefault="00AA5E2C" w:rsidP="00AA5E2C">
      <w:pPr>
        <w:pStyle w:val="Odstavekseznama"/>
        <w:ind w:left="720"/>
        <w:rPr>
          <w:rFonts w:ascii="Arial" w:hAnsi="Arial" w:cs="Arial"/>
          <w:b/>
          <w:bCs/>
          <w:iCs/>
        </w:rPr>
      </w:pPr>
    </w:p>
    <w:p w:rsidR="00AA5E2C" w:rsidRPr="00AA5E2C" w:rsidRDefault="00AA5E2C" w:rsidP="00AA5E2C">
      <w:pPr>
        <w:pStyle w:val="Odstavekseznama"/>
        <w:ind w:left="720"/>
        <w:rPr>
          <w:rFonts w:ascii="Arial" w:hAnsi="Arial" w:cs="Arial"/>
          <w:b/>
          <w:bCs/>
          <w:iCs/>
        </w:rPr>
      </w:pPr>
    </w:p>
    <w:p w:rsidR="00AA5E2C" w:rsidRDefault="00AA5E2C" w:rsidP="00AA5E2C">
      <w:pPr>
        <w:rPr>
          <w:rFonts w:ascii="Arial" w:hAnsi="Arial" w:cs="Arial"/>
          <w:b/>
          <w:bCs/>
          <w:iCs/>
        </w:rPr>
      </w:pPr>
    </w:p>
    <w:p w:rsidR="005A2581" w:rsidRDefault="007100AE" w:rsidP="00AA5E2C">
      <w:pPr>
        <w:rPr>
          <w:rFonts w:ascii="Arial" w:hAnsi="Arial" w:cs="Arial"/>
          <w:b/>
          <w:bCs/>
          <w:iCs/>
        </w:rPr>
      </w:pPr>
      <w:r w:rsidRPr="00AA5E2C">
        <w:rPr>
          <w:rFonts w:ascii="Arial" w:hAnsi="Arial" w:cs="Arial"/>
          <w:b/>
          <w:bCs/>
          <w:iCs/>
        </w:rPr>
        <w:t>Naslov</w:t>
      </w:r>
      <w:r w:rsidR="00DC0659" w:rsidRPr="00AA5E2C">
        <w:rPr>
          <w:rFonts w:ascii="Arial" w:hAnsi="Arial" w:cs="Arial"/>
          <w:b/>
          <w:bCs/>
          <w:iCs/>
        </w:rPr>
        <w:t xml:space="preserve"> delavnice</w:t>
      </w:r>
      <w:r w:rsidR="00A72FE1" w:rsidRPr="00AA5E2C">
        <w:rPr>
          <w:rFonts w:ascii="Arial" w:hAnsi="Arial" w:cs="Arial"/>
          <w:b/>
          <w:bCs/>
          <w:iCs/>
        </w:rPr>
        <w:t>:</w:t>
      </w:r>
      <w:r w:rsidR="00C92E0B" w:rsidRPr="00AA5E2C">
        <w:rPr>
          <w:rFonts w:ascii="Arial" w:hAnsi="Arial" w:cs="Arial"/>
          <w:b/>
          <w:bCs/>
          <w:iCs/>
        </w:rPr>
        <w:t xml:space="preserve"> </w:t>
      </w:r>
    </w:p>
    <w:p w:rsidR="005A2581" w:rsidRDefault="005A2581" w:rsidP="00AA5E2C">
      <w:pPr>
        <w:rPr>
          <w:rFonts w:ascii="Arial" w:hAnsi="Arial" w:cs="Arial"/>
          <w:b/>
          <w:bCs/>
          <w:iCs/>
        </w:rPr>
      </w:pPr>
    </w:p>
    <w:p w:rsidR="00A72FE1" w:rsidRPr="005A2581" w:rsidRDefault="005A2581" w:rsidP="00AA5E2C">
      <w:pPr>
        <w:rPr>
          <w:rFonts w:ascii="Arial" w:hAnsi="Arial" w:cs="Arial"/>
          <w:bCs/>
          <w:iCs/>
        </w:rPr>
      </w:pPr>
      <w:r w:rsidRPr="005A2581">
        <w:rPr>
          <w:rFonts w:ascii="Arial" w:hAnsi="Arial" w:cs="Arial"/>
          <w:bCs/>
          <w:iCs/>
        </w:rPr>
        <w:t>Krepitev zagovorniških veščin dijakov</w:t>
      </w:r>
      <w:r>
        <w:rPr>
          <w:rFonts w:ascii="Arial" w:hAnsi="Arial" w:cs="Arial"/>
          <w:bCs/>
          <w:iCs/>
        </w:rPr>
        <w:t>/dijakinj</w:t>
      </w:r>
      <w:r w:rsidRPr="005A2581">
        <w:rPr>
          <w:rFonts w:ascii="Arial" w:hAnsi="Arial" w:cs="Arial"/>
          <w:bCs/>
          <w:iCs/>
        </w:rPr>
        <w:t xml:space="preserve"> za zdravo šolsko okolje in zdrave odločitve</w:t>
      </w:r>
    </w:p>
    <w:p w:rsidR="00DC0659" w:rsidRDefault="00DC0659" w:rsidP="00A72FE1">
      <w:pPr>
        <w:rPr>
          <w:rFonts w:ascii="Arial" w:hAnsi="Arial" w:cs="Arial"/>
          <w:b/>
          <w:bCs/>
          <w:iCs/>
        </w:rPr>
      </w:pPr>
    </w:p>
    <w:p w:rsidR="00DC0659" w:rsidRDefault="00DC0659" w:rsidP="00A72FE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Potencialni partnerji (institucija): </w:t>
      </w:r>
    </w:p>
    <w:p w:rsidR="005A2581" w:rsidRDefault="005A2581" w:rsidP="00A72FE1">
      <w:pPr>
        <w:rPr>
          <w:rFonts w:ascii="Arial" w:hAnsi="Arial" w:cs="Arial"/>
          <w:b/>
          <w:bCs/>
          <w:iCs/>
        </w:rPr>
      </w:pPr>
    </w:p>
    <w:p w:rsidR="007E0016" w:rsidRPr="00CB16EB" w:rsidRDefault="007E0016" w:rsidP="007E0016">
      <w:pPr>
        <w:rPr>
          <w:rFonts w:ascii="Arial" w:hAnsi="Arial" w:cs="Arial"/>
          <w:bCs/>
          <w:iCs/>
          <w:sz w:val="22"/>
        </w:rPr>
      </w:pPr>
      <w:r w:rsidRPr="005A2581">
        <w:rPr>
          <w:rFonts w:ascii="Arial" w:hAnsi="Arial" w:cs="Arial"/>
          <w:bCs/>
          <w:iCs/>
        </w:rPr>
        <w:t>Inštitut za raziskave in razvoj »Utrip«</w:t>
      </w:r>
      <w:r>
        <w:rPr>
          <w:rFonts w:ascii="Arial" w:hAnsi="Arial" w:cs="Arial"/>
          <w:bCs/>
          <w:iCs/>
        </w:rPr>
        <w:t xml:space="preserve"> </w:t>
      </w:r>
      <w:r w:rsidRPr="00CB16EB">
        <w:rPr>
          <w:rFonts w:ascii="Arial" w:hAnsi="Arial" w:cs="Arial"/>
          <w:bCs/>
          <w:iCs/>
          <w:sz w:val="22"/>
        </w:rPr>
        <w:t>(</w:t>
      </w:r>
      <w:hyperlink r:id="rId8" w:history="1">
        <w:r w:rsidRPr="00CB16EB">
          <w:rPr>
            <w:rStyle w:val="Hiperpovezava"/>
            <w:rFonts w:ascii="Arial" w:hAnsi="Arial" w:cs="Arial"/>
            <w:bCs/>
            <w:iCs/>
            <w:sz w:val="22"/>
          </w:rPr>
          <w:t>www.institut-utrip.si</w:t>
        </w:r>
      </w:hyperlink>
      <w:r w:rsidRPr="00CB16EB">
        <w:rPr>
          <w:rFonts w:ascii="Arial" w:hAnsi="Arial" w:cs="Arial"/>
          <w:bCs/>
          <w:iCs/>
          <w:sz w:val="22"/>
        </w:rPr>
        <w:t xml:space="preserve"> in </w:t>
      </w:r>
      <w:hyperlink r:id="rId9" w:history="1">
        <w:r w:rsidRPr="00CB16EB">
          <w:rPr>
            <w:rStyle w:val="Hiperpovezava"/>
            <w:rFonts w:ascii="Arial" w:hAnsi="Arial" w:cs="Arial"/>
            <w:bCs/>
            <w:iCs/>
            <w:sz w:val="22"/>
          </w:rPr>
          <w:t>www.preventivna-platforma.si</w:t>
        </w:r>
      </w:hyperlink>
      <w:r w:rsidRPr="00CB16EB">
        <w:rPr>
          <w:rFonts w:ascii="Arial" w:hAnsi="Arial" w:cs="Arial"/>
          <w:bCs/>
          <w:iCs/>
          <w:sz w:val="22"/>
        </w:rPr>
        <w:t xml:space="preserve">) </w:t>
      </w:r>
    </w:p>
    <w:p w:rsidR="00A72FE1" w:rsidRDefault="00A72FE1" w:rsidP="00A72FE1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5A258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Št. ur: </w:t>
      </w:r>
    </w:p>
    <w:p w:rsidR="005A2581" w:rsidRDefault="005A2581" w:rsidP="00A72FE1">
      <w:pPr>
        <w:rPr>
          <w:rFonts w:ascii="Arial" w:hAnsi="Arial" w:cs="Arial"/>
          <w:b/>
          <w:bCs/>
        </w:rPr>
      </w:pPr>
    </w:p>
    <w:p w:rsidR="00A72FE1" w:rsidRPr="005A2581" w:rsidRDefault="005A2581" w:rsidP="00A72FE1">
      <w:pPr>
        <w:rPr>
          <w:rFonts w:ascii="Arial" w:hAnsi="Arial" w:cs="Arial"/>
          <w:bCs/>
        </w:rPr>
      </w:pPr>
      <w:r w:rsidRPr="005A2581">
        <w:rPr>
          <w:rFonts w:ascii="Arial" w:hAnsi="Arial" w:cs="Arial"/>
          <w:bCs/>
        </w:rPr>
        <w:t xml:space="preserve">1 x </w:t>
      </w:r>
      <w:r>
        <w:rPr>
          <w:rFonts w:ascii="Arial" w:hAnsi="Arial" w:cs="Arial"/>
          <w:bCs/>
        </w:rPr>
        <w:t>4</w:t>
      </w:r>
      <w:r w:rsidRPr="005A2581">
        <w:rPr>
          <w:rFonts w:ascii="Arial" w:hAnsi="Arial" w:cs="Arial"/>
          <w:bCs/>
        </w:rPr>
        <w:t xml:space="preserve"> ur</w:t>
      </w:r>
      <w:r>
        <w:rPr>
          <w:rFonts w:ascii="Arial" w:hAnsi="Arial" w:cs="Arial"/>
          <w:bCs/>
        </w:rPr>
        <w:t>e</w:t>
      </w:r>
      <w:r w:rsidRPr="005A2581">
        <w:rPr>
          <w:rFonts w:ascii="Arial" w:hAnsi="Arial" w:cs="Arial"/>
          <w:bCs/>
        </w:rPr>
        <w:t xml:space="preserve"> + praktično delo (</w:t>
      </w:r>
      <w:r w:rsidR="00FA5D95">
        <w:rPr>
          <w:rFonts w:ascii="Arial" w:hAnsi="Arial" w:cs="Arial"/>
          <w:bCs/>
        </w:rPr>
        <w:t xml:space="preserve">priprava, </w:t>
      </w:r>
      <w:r w:rsidRPr="005A2581">
        <w:rPr>
          <w:rFonts w:ascii="Arial" w:hAnsi="Arial" w:cs="Arial"/>
          <w:bCs/>
        </w:rPr>
        <w:t>izvedb</w:t>
      </w:r>
      <w:r w:rsidR="00FA5D95">
        <w:rPr>
          <w:rFonts w:ascii="Arial" w:hAnsi="Arial" w:cs="Arial"/>
          <w:bCs/>
        </w:rPr>
        <w:t>a in ovrednotenje</w:t>
      </w:r>
      <w:r w:rsidRPr="005A2581">
        <w:rPr>
          <w:rFonts w:ascii="Arial" w:hAnsi="Arial" w:cs="Arial"/>
          <w:bCs/>
        </w:rPr>
        <w:t xml:space="preserve"> zagovorniških akcij)</w:t>
      </w:r>
    </w:p>
    <w:p w:rsidR="00DC0659" w:rsidRDefault="00DC0659" w:rsidP="00A72FE1">
      <w:pPr>
        <w:rPr>
          <w:rFonts w:ascii="Arial" w:hAnsi="Arial" w:cs="Arial"/>
          <w:bCs/>
        </w:rPr>
      </w:pPr>
    </w:p>
    <w:p w:rsidR="005A2581" w:rsidRDefault="00A72FE1" w:rsidP="00A72FE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Št. udeležencev:</w:t>
      </w:r>
      <w:r>
        <w:rPr>
          <w:rFonts w:ascii="Arial" w:hAnsi="Arial" w:cs="Arial"/>
          <w:bCs/>
        </w:rPr>
        <w:t xml:space="preserve"> </w:t>
      </w:r>
    </w:p>
    <w:p w:rsidR="005A2581" w:rsidRDefault="005A2581" w:rsidP="00A72FE1">
      <w:pPr>
        <w:rPr>
          <w:rFonts w:ascii="Arial" w:hAnsi="Arial" w:cs="Arial"/>
          <w:bCs/>
        </w:rPr>
      </w:pPr>
    </w:p>
    <w:p w:rsidR="00A72FE1" w:rsidRDefault="005A2581" w:rsidP="00A72FE1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Največ 15 na posamezno delavnico (ob večjem interesu lahko izvedemo več delavnic)</w:t>
      </w:r>
    </w:p>
    <w:p w:rsidR="00A72FE1" w:rsidRDefault="00A72FE1" w:rsidP="00A72FE1">
      <w:pPr>
        <w:rPr>
          <w:rFonts w:ascii="Arial" w:hAnsi="Arial" w:cs="Arial"/>
          <w:b/>
          <w:bCs/>
        </w:rPr>
      </w:pPr>
    </w:p>
    <w:p w:rsidR="005A2581" w:rsidRDefault="00A72FE1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Ciljna skupina: </w:t>
      </w:r>
      <w:r>
        <w:rPr>
          <w:rFonts w:ascii="Arial" w:hAnsi="Arial" w:cs="Arial"/>
          <w:b/>
        </w:rPr>
        <w:t xml:space="preserve"> </w:t>
      </w:r>
    </w:p>
    <w:p w:rsidR="005A2581" w:rsidRDefault="005A2581" w:rsidP="00A72FE1">
      <w:pPr>
        <w:rPr>
          <w:rFonts w:ascii="Arial" w:hAnsi="Arial" w:cs="Arial"/>
          <w:b/>
        </w:rPr>
      </w:pPr>
    </w:p>
    <w:p w:rsidR="00A72FE1" w:rsidRDefault="005A258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</w:t>
      </w:r>
      <w:r w:rsidR="00DC0659" w:rsidRPr="005A2581">
        <w:rPr>
          <w:rFonts w:ascii="Arial" w:hAnsi="Arial" w:cs="Arial"/>
        </w:rPr>
        <w:t>ijaki</w:t>
      </w:r>
      <w:r w:rsidR="00FA5D95">
        <w:rPr>
          <w:rFonts w:ascii="Arial" w:hAnsi="Arial" w:cs="Arial"/>
        </w:rPr>
        <w:t>/dijakinje</w:t>
      </w:r>
      <w:r w:rsidR="00DC0659" w:rsidRPr="005A2581">
        <w:rPr>
          <w:rFonts w:ascii="Arial" w:hAnsi="Arial" w:cs="Arial"/>
        </w:rPr>
        <w:t xml:space="preserve"> srednjih šol</w:t>
      </w:r>
      <w:r w:rsidR="00A72FE1">
        <w:rPr>
          <w:rFonts w:ascii="Arial" w:hAnsi="Arial" w:cs="Arial"/>
          <w:b/>
        </w:rPr>
        <w:br/>
      </w:r>
    </w:p>
    <w:p w:rsidR="00A72FE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Cilji</w:t>
      </w:r>
      <w:r w:rsidR="00DC0659">
        <w:rPr>
          <w:rFonts w:ascii="Arial" w:hAnsi="Arial" w:cs="Arial"/>
          <w:b/>
          <w:bCs/>
        </w:rPr>
        <w:t xml:space="preserve"> delavnic</w:t>
      </w:r>
      <w:r>
        <w:rPr>
          <w:rFonts w:ascii="Arial" w:hAnsi="Arial" w:cs="Arial"/>
          <w:b/>
          <w:bCs/>
        </w:rPr>
        <w:t>:</w:t>
      </w:r>
      <w:r w:rsidR="004F0536">
        <w:rPr>
          <w:rFonts w:ascii="Arial" w:hAnsi="Arial" w:cs="Arial"/>
          <w:b/>
          <w:bCs/>
        </w:rPr>
        <w:t xml:space="preserve"> </w:t>
      </w:r>
    </w:p>
    <w:p w:rsidR="000423FA" w:rsidRDefault="000423FA" w:rsidP="00A72FE1">
      <w:pPr>
        <w:rPr>
          <w:rFonts w:ascii="Arial" w:hAnsi="Arial" w:cs="Arial"/>
          <w:b/>
          <w:bCs/>
        </w:rPr>
      </w:pPr>
    </w:p>
    <w:p w:rsidR="000423FA" w:rsidRPr="005A2581" w:rsidRDefault="005A2581" w:rsidP="005A2581">
      <w:pPr>
        <w:jc w:val="both"/>
        <w:rPr>
          <w:rFonts w:ascii="Arial" w:hAnsi="Arial" w:cs="Arial"/>
          <w:bCs/>
        </w:rPr>
      </w:pPr>
      <w:r w:rsidRPr="005A2581">
        <w:rPr>
          <w:rFonts w:ascii="Arial" w:hAnsi="Arial" w:cs="Arial"/>
          <w:bCs/>
        </w:rPr>
        <w:t>Cilj</w:t>
      </w:r>
      <w:r>
        <w:rPr>
          <w:rFonts w:ascii="Arial" w:hAnsi="Arial" w:cs="Arial"/>
          <w:bCs/>
        </w:rPr>
        <w:t>i delavnic</w:t>
      </w:r>
      <w:r w:rsidRPr="005A2581">
        <w:rPr>
          <w:rFonts w:ascii="Arial" w:hAnsi="Arial" w:cs="Arial"/>
          <w:bCs/>
        </w:rPr>
        <w:t xml:space="preserve"> je razviti </w:t>
      </w:r>
      <w:r>
        <w:rPr>
          <w:rFonts w:ascii="Arial" w:hAnsi="Arial" w:cs="Arial"/>
          <w:bCs/>
        </w:rPr>
        <w:t>in</w:t>
      </w:r>
      <w:r w:rsidRPr="005A2581">
        <w:rPr>
          <w:rFonts w:ascii="Arial" w:hAnsi="Arial" w:cs="Arial"/>
          <w:bCs/>
        </w:rPr>
        <w:t xml:space="preserve"> okrepiti zagovorn</w:t>
      </w:r>
      <w:r>
        <w:rPr>
          <w:rFonts w:ascii="Arial" w:hAnsi="Arial" w:cs="Arial"/>
          <w:bCs/>
        </w:rPr>
        <w:t>iške</w:t>
      </w:r>
      <w:r w:rsidRPr="005A2581">
        <w:rPr>
          <w:rFonts w:ascii="Arial" w:hAnsi="Arial" w:cs="Arial"/>
          <w:bCs/>
        </w:rPr>
        <w:t xml:space="preserve"> veščine na področju </w:t>
      </w:r>
      <w:r>
        <w:rPr>
          <w:rFonts w:ascii="Arial" w:hAnsi="Arial" w:cs="Arial"/>
          <w:bCs/>
        </w:rPr>
        <w:t>varne mobilnosti, preventive</w:t>
      </w:r>
      <w:r w:rsidRPr="005A2581">
        <w:rPr>
          <w:rFonts w:ascii="Arial" w:hAnsi="Arial" w:cs="Arial"/>
          <w:bCs/>
        </w:rPr>
        <w:t xml:space="preserve"> in javnega zdravja, da bi povečali </w:t>
      </w:r>
      <w:r>
        <w:rPr>
          <w:rFonts w:ascii="Arial" w:hAnsi="Arial" w:cs="Arial"/>
          <w:bCs/>
        </w:rPr>
        <w:t xml:space="preserve">praktično </w:t>
      </w:r>
      <w:r w:rsidRPr="005A2581">
        <w:rPr>
          <w:rFonts w:ascii="Arial" w:hAnsi="Arial" w:cs="Arial"/>
          <w:bCs/>
        </w:rPr>
        <w:t xml:space="preserve">usposobljenost </w:t>
      </w:r>
      <w:r>
        <w:rPr>
          <w:rFonts w:ascii="Arial" w:hAnsi="Arial" w:cs="Arial"/>
          <w:bCs/>
        </w:rPr>
        <w:t>dijakov/dijakinj</w:t>
      </w:r>
      <w:r w:rsidRPr="005A2581">
        <w:rPr>
          <w:rFonts w:ascii="Arial" w:hAnsi="Arial" w:cs="Arial"/>
          <w:bCs/>
        </w:rPr>
        <w:t xml:space="preserve"> in posledično njihov vpliv na oblikovanje </w:t>
      </w:r>
      <w:r>
        <w:rPr>
          <w:rFonts w:ascii="Arial" w:hAnsi="Arial" w:cs="Arial"/>
          <w:bCs/>
        </w:rPr>
        <w:t xml:space="preserve">varne in zdrave (šolske) </w:t>
      </w:r>
      <w:r w:rsidRPr="005A2581">
        <w:rPr>
          <w:rFonts w:ascii="Arial" w:hAnsi="Arial" w:cs="Arial"/>
          <w:bCs/>
        </w:rPr>
        <w:t>politike in učinkovit</w:t>
      </w:r>
      <w:r>
        <w:rPr>
          <w:rFonts w:ascii="Arial" w:hAnsi="Arial" w:cs="Arial"/>
          <w:bCs/>
        </w:rPr>
        <w:t>ih</w:t>
      </w:r>
      <w:r w:rsidRPr="005A2581">
        <w:rPr>
          <w:rFonts w:ascii="Arial" w:hAnsi="Arial" w:cs="Arial"/>
          <w:bCs/>
        </w:rPr>
        <w:t xml:space="preserve"> ukrep</w:t>
      </w:r>
      <w:r>
        <w:rPr>
          <w:rFonts w:ascii="Arial" w:hAnsi="Arial" w:cs="Arial"/>
          <w:bCs/>
        </w:rPr>
        <w:t>ov</w:t>
      </w:r>
      <w:r w:rsidRPr="005A2581">
        <w:rPr>
          <w:rFonts w:ascii="Arial" w:hAnsi="Arial" w:cs="Arial"/>
          <w:bCs/>
        </w:rPr>
        <w:t>, ki temeljijo na dokazih o učinkovitost</w:t>
      </w:r>
      <w:r>
        <w:rPr>
          <w:rFonts w:ascii="Arial" w:hAnsi="Arial" w:cs="Arial"/>
          <w:bCs/>
        </w:rPr>
        <w:t>i. S pridobljenimi veščinami bodo dijaki/dijakinje usposobljeni za aktivno zagovorništvo tudi kasneje v življenju (izven šole).</w:t>
      </w:r>
    </w:p>
    <w:p w:rsidR="005A2581" w:rsidRDefault="005A2581" w:rsidP="00A72FE1">
      <w:pPr>
        <w:rPr>
          <w:rFonts w:ascii="Arial" w:hAnsi="Arial" w:cs="Arial"/>
          <w:b/>
          <w:bCs/>
        </w:rPr>
      </w:pPr>
    </w:p>
    <w:p w:rsidR="000423FA" w:rsidRDefault="000423FA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Namen delavnic: </w:t>
      </w:r>
    </w:p>
    <w:p w:rsidR="00DC0659" w:rsidRPr="005A2581" w:rsidRDefault="00DC0659" w:rsidP="00DC0659">
      <w:pPr>
        <w:rPr>
          <w:rFonts w:ascii="Arial" w:hAnsi="Arial" w:cs="Arial"/>
          <w:b/>
        </w:rPr>
      </w:pPr>
    </w:p>
    <w:p w:rsidR="00DC0659" w:rsidRPr="005A2581" w:rsidRDefault="00FA5D95" w:rsidP="005A25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Veščine</w:t>
      </w:r>
      <w:r w:rsidR="005A2581" w:rsidRPr="005A2581">
        <w:rPr>
          <w:rFonts w:ascii="Arial" w:hAnsi="Arial" w:cs="Arial"/>
        </w:rPr>
        <w:t xml:space="preserve"> zagovorništva in zavezanost </w:t>
      </w:r>
      <w:r>
        <w:rPr>
          <w:rFonts w:ascii="Arial" w:hAnsi="Arial" w:cs="Arial"/>
        </w:rPr>
        <w:t>k rednemu vključevanju v zagovorniške akcije</w:t>
      </w:r>
      <w:r w:rsidR="005A2581" w:rsidRPr="005A2581">
        <w:rPr>
          <w:rFonts w:ascii="Arial" w:hAnsi="Arial" w:cs="Arial"/>
        </w:rPr>
        <w:t xml:space="preserve"> so ključnega pomena za </w:t>
      </w:r>
      <w:r>
        <w:rPr>
          <w:rFonts w:ascii="Arial" w:hAnsi="Arial" w:cs="Arial"/>
        </w:rPr>
        <w:t>zaposlene in prostovoljce na področju javnega zdravja, varne mobilnosti in preventive</w:t>
      </w:r>
      <w:r w:rsidR="005A2581" w:rsidRPr="005A2581">
        <w:rPr>
          <w:rFonts w:ascii="Arial" w:hAnsi="Arial" w:cs="Arial"/>
        </w:rPr>
        <w:t xml:space="preserve"> (vključno z </w:t>
      </w:r>
      <w:r>
        <w:rPr>
          <w:rFonts w:ascii="Arial" w:hAnsi="Arial" w:cs="Arial"/>
        </w:rPr>
        <w:t>dijaki in dijakinjami</w:t>
      </w:r>
      <w:r w:rsidR="005A2581" w:rsidRPr="005A2581">
        <w:rPr>
          <w:rFonts w:ascii="Arial" w:hAnsi="Arial" w:cs="Arial"/>
        </w:rPr>
        <w:t>) zaradi morebitnega vpliva na postopke priprave</w:t>
      </w:r>
      <w:r>
        <w:rPr>
          <w:rFonts w:ascii="Arial" w:hAnsi="Arial" w:cs="Arial"/>
        </w:rPr>
        <w:t xml:space="preserve"> (šolske) politike in odločanja za učinkovitejšo</w:t>
      </w:r>
      <w:r w:rsidR="005A2581" w:rsidRPr="005A2581">
        <w:rPr>
          <w:rFonts w:ascii="Arial" w:hAnsi="Arial" w:cs="Arial"/>
        </w:rPr>
        <w:t xml:space="preserve"> javno politiko na</w:t>
      </w:r>
      <w:r>
        <w:rPr>
          <w:rFonts w:ascii="Arial" w:hAnsi="Arial" w:cs="Arial"/>
        </w:rPr>
        <w:t xml:space="preserve"> omenjenih področjih (npr. na področju alkoholne in tobačne politike, varnosti v cestnem prometu, zdrave prehrane in gibanja idr.).</w:t>
      </w:r>
      <w:r w:rsidR="005A2581" w:rsidRPr="005A2581">
        <w:rPr>
          <w:rFonts w:ascii="Arial" w:hAnsi="Arial" w:cs="Arial"/>
        </w:rPr>
        <w:t xml:space="preserve"> </w:t>
      </w:r>
      <w:r w:rsidR="00637001">
        <w:rPr>
          <w:rFonts w:ascii="Arial" w:hAnsi="Arial" w:cs="Arial"/>
        </w:rPr>
        <w:t>Veščine</w:t>
      </w:r>
      <w:r w:rsidR="005A2581" w:rsidRPr="005A2581">
        <w:rPr>
          <w:rFonts w:ascii="Arial" w:hAnsi="Arial" w:cs="Arial"/>
        </w:rPr>
        <w:t xml:space="preserve"> zagovorništva so posebno pomembne na področju </w:t>
      </w:r>
      <w:r w:rsidR="00637001">
        <w:rPr>
          <w:rFonts w:ascii="Arial" w:hAnsi="Arial" w:cs="Arial"/>
        </w:rPr>
        <w:t xml:space="preserve">javnozdravstvenih </w:t>
      </w:r>
      <w:r w:rsidR="005A2581" w:rsidRPr="005A2581">
        <w:rPr>
          <w:rFonts w:ascii="Arial" w:hAnsi="Arial" w:cs="Arial"/>
        </w:rPr>
        <w:t xml:space="preserve">politik, </w:t>
      </w:r>
      <w:r w:rsidR="00637001">
        <w:rPr>
          <w:rFonts w:ascii="Arial" w:hAnsi="Arial" w:cs="Arial"/>
        </w:rPr>
        <w:t>kjer si tako imenovane »nezdrave«</w:t>
      </w:r>
      <w:r w:rsidR="005A2581" w:rsidRPr="005A2581">
        <w:rPr>
          <w:rFonts w:ascii="Arial" w:hAnsi="Arial" w:cs="Arial"/>
        </w:rPr>
        <w:t xml:space="preserve"> industrij</w:t>
      </w:r>
      <w:r w:rsidR="00637001">
        <w:rPr>
          <w:rFonts w:ascii="Arial" w:hAnsi="Arial" w:cs="Arial"/>
        </w:rPr>
        <w:t>e</w:t>
      </w:r>
      <w:r w:rsidR="005A2581" w:rsidRPr="005A2581">
        <w:rPr>
          <w:rFonts w:ascii="Arial" w:hAnsi="Arial" w:cs="Arial"/>
        </w:rPr>
        <w:t xml:space="preserve"> </w:t>
      </w:r>
      <w:r w:rsidR="00637001">
        <w:rPr>
          <w:rFonts w:ascii="Arial" w:hAnsi="Arial" w:cs="Arial"/>
        </w:rPr>
        <w:t>želijo</w:t>
      </w:r>
      <w:r w:rsidR="005A2581" w:rsidRPr="005A2581">
        <w:rPr>
          <w:rFonts w:ascii="Arial" w:hAnsi="Arial" w:cs="Arial"/>
        </w:rPr>
        <w:t xml:space="preserve"> </w:t>
      </w:r>
      <w:r w:rsidR="00637001">
        <w:rPr>
          <w:rFonts w:ascii="Arial" w:hAnsi="Arial" w:cs="Arial"/>
        </w:rPr>
        <w:t>imeti vpliv na procese političnega odločanja</w:t>
      </w:r>
      <w:r w:rsidR="005A2581" w:rsidRPr="005A2581">
        <w:rPr>
          <w:rFonts w:ascii="Arial" w:hAnsi="Arial" w:cs="Arial"/>
        </w:rPr>
        <w:t xml:space="preserve"> (kot </w:t>
      </w:r>
      <w:r w:rsidR="00637001">
        <w:rPr>
          <w:rFonts w:ascii="Arial" w:hAnsi="Arial" w:cs="Arial"/>
        </w:rPr>
        <w:t>sta</w:t>
      </w:r>
      <w:r w:rsidR="005A2581" w:rsidRPr="005A2581">
        <w:rPr>
          <w:rFonts w:ascii="Arial" w:hAnsi="Arial" w:cs="Arial"/>
        </w:rPr>
        <w:t xml:space="preserve"> </w:t>
      </w:r>
      <w:r w:rsidR="00637001">
        <w:rPr>
          <w:rFonts w:ascii="Arial" w:hAnsi="Arial" w:cs="Arial"/>
        </w:rPr>
        <w:t xml:space="preserve">npr. </w:t>
      </w:r>
      <w:r w:rsidR="005A2581" w:rsidRPr="005A2581">
        <w:rPr>
          <w:rFonts w:ascii="Arial" w:hAnsi="Arial" w:cs="Arial"/>
        </w:rPr>
        <w:t>alkoholn</w:t>
      </w:r>
      <w:r w:rsidR="00637001">
        <w:rPr>
          <w:rFonts w:ascii="Arial" w:hAnsi="Arial" w:cs="Arial"/>
        </w:rPr>
        <w:t>a</w:t>
      </w:r>
      <w:r w:rsidR="005A2581" w:rsidRPr="005A2581">
        <w:rPr>
          <w:rFonts w:ascii="Arial" w:hAnsi="Arial" w:cs="Arial"/>
        </w:rPr>
        <w:t xml:space="preserve"> </w:t>
      </w:r>
      <w:r w:rsidR="00637001">
        <w:rPr>
          <w:rFonts w:ascii="Arial" w:hAnsi="Arial" w:cs="Arial"/>
        </w:rPr>
        <w:t>ali</w:t>
      </w:r>
      <w:r w:rsidR="005A2581" w:rsidRPr="005A2581">
        <w:rPr>
          <w:rFonts w:ascii="Arial" w:hAnsi="Arial" w:cs="Arial"/>
        </w:rPr>
        <w:t xml:space="preserve"> tobačna industrija).</w:t>
      </w:r>
    </w:p>
    <w:p w:rsidR="00DC0659" w:rsidRPr="005A2581" w:rsidRDefault="00DC0659" w:rsidP="005A2581">
      <w:pPr>
        <w:jc w:val="both"/>
        <w:rPr>
          <w:rFonts w:ascii="Arial" w:hAnsi="Arial" w:cs="Arial"/>
        </w:rPr>
      </w:pPr>
    </w:p>
    <w:p w:rsidR="005A2581" w:rsidRPr="005A2581" w:rsidRDefault="005A2581" w:rsidP="005A2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Ključne teme delavnice</w:t>
      </w:r>
      <w:r w:rsidRPr="005A2581">
        <w:rPr>
          <w:rFonts w:ascii="Arial" w:hAnsi="Arial" w:cs="Arial"/>
        </w:rPr>
        <w:t>:</w:t>
      </w:r>
    </w:p>
    <w:p w:rsidR="005A2581" w:rsidRPr="005A2581" w:rsidRDefault="005A2581" w:rsidP="005A2581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>Kaj je zagovorništvo? (definicije, namen</w:t>
      </w:r>
      <w:r>
        <w:rPr>
          <w:rFonts w:ascii="Arial" w:hAnsi="Arial" w:cs="Arial"/>
        </w:rPr>
        <w:t xml:space="preserve"> in cilji</w:t>
      </w:r>
      <w:r w:rsidRPr="005A2581">
        <w:rPr>
          <w:rFonts w:ascii="Arial" w:hAnsi="Arial" w:cs="Arial"/>
        </w:rPr>
        <w:t>)</w:t>
      </w:r>
    </w:p>
    <w:p w:rsidR="005A2581" w:rsidRDefault="005A2581" w:rsidP="00425DB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>Izgradnja učinkovite koalicije</w:t>
      </w:r>
      <w:r>
        <w:rPr>
          <w:rFonts w:ascii="Arial" w:hAnsi="Arial" w:cs="Arial"/>
        </w:rPr>
        <w:t xml:space="preserve"> za zagovorništvo (znotraj ali izven šole)</w:t>
      </w:r>
    </w:p>
    <w:p w:rsidR="005A2581" w:rsidRPr="005A2581" w:rsidRDefault="005A2581" w:rsidP="00425DB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>Medijsko zagovarjanje / razvoj učinkovitega medijskega načrta</w:t>
      </w:r>
    </w:p>
    <w:p w:rsidR="005A2581" w:rsidRPr="005A2581" w:rsidRDefault="005A2581" w:rsidP="005A2581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>Skupinsko delo (priprava načrta zagovarjanja)</w:t>
      </w:r>
    </w:p>
    <w:p w:rsidR="005A2581" w:rsidRPr="005A2581" w:rsidRDefault="005A2581" w:rsidP="005A2581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>Vprašanja in razprava</w:t>
      </w:r>
    </w:p>
    <w:p w:rsidR="005A2581" w:rsidRPr="005A2581" w:rsidRDefault="005A2581" w:rsidP="005A2581">
      <w:pPr>
        <w:jc w:val="both"/>
        <w:rPr>
          <w:rFonts w:ascii="Arial" w:hAnsi="Arial" w:cs="Arial"/>
        </w:rPr>
      </w:pPr>
    </w:p>
    <w:p w:rsidR="005A2581" w:rsidRPr="005A2581" w:rsidRDefault="005A2581" w:rsidP="005A2581">
      <w:p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>Po končan</w:t>
      </w:r>
      <w:r>
        <w:rPr>
          <w:rFonts w:ascii="Arial" w:hAnsi="Arial" w:cs="Arial"/>
        </w:rPr>
        <w:t>i delavnici bodo dijaki/dijakinje seznanjeni</w:t>
      </w:r>
      <w:r w:rsidRPr="005A2581">
        <w:rPr>
          <w:rFonts w:ascii="Arial" w:hAnsi="Arial" w:cs="Arial"/>
        </w:rPr>
        <w:t xml:space="preserve"> z osnovami zagovorništva (vključno z medijsk</w:t>
      </w:r>
      <w:r>
        <w:rPr>
          <w:rFonts w:ascii="Arial" w:hAnsi="Arial" w:cs="Arial"/>
        </w:rPr>
        <w:t>im</w:t>
      </w:r>
      <w:r w:rsidRPr="005A2581">
        <w:rPr>
          <w:rFonts w:ascii="Arial" w:hAnsi="Arial" w:cs="Arial"/>
        </w:rPr>
        <w:t xml:space="preserve"> zagovorništvo</w:t>
      </w:r>
      <w:r>
        <w:rPr>
          <w:rFonts w:ascii="Arial" w:hAnsi="Arial" w:cs="Arial"/>
        </w:rPr>
        <w:t>m</w:t>
      </w:r>
      <w:r w:rsidRPr="005A2581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definicijami</w:t>
      </w:r>
      <w:r w:rsidRPr="005A25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namenom in </w:t>
      </w:r>
      <w:r w:rsidRPr="005A2581">
        <w:rPr>
          <w:rFonts w:ascii="Arial" w:hAnsi="Arial" w:cs="Arial"/>
        </w:rPr>
        <w:t xml:space="preserve">cilji </w:t>
      </w:r>
      <w:r>
        <w:rPr>
          <w:rFonts w:ascii="Arial" w:hAnsi="Arial" w:cs="Arial"/>
        </w:rPr>
        <w:t>zagovorništva ter osnovami</w:t>
      </w:r>
      <w:r w:rsidRPr="005A2581">
        <w:rPr>
          <w:rFonts w:ascii="Arial" w:hAnsi="Arial" w:cs="Arial"/>
        </w:rPr>
        <w:t xml:space="preserve"> oblikovanja učinkovite koalicije za zagovorništvo. Dobili bodo </w:t>
      </w:r>
      <w:r>
        <w:rPr>
          <w:rFonts w:ascii="Arial" w:hAnsi="Arial" w:cs="Arial"/>
        </w:rPr>
        <w:t>praktičen vpogled v pripravo in</w:t>
      </w:r>
      <w:r w:rsidRPr="005A2581">
        <w:rPr>
          <w:rFonts w:ascii="Arial" w:hAnsi="Arial" w:cs="Arial"/>
        </w:rPr>
        <w:t xml:space="preserve"> izvajanje </w:t>
      </w:r>
      <w:r>
        <w:rPr>
          <w:rFonts w:ascii="Arial" w:hAnsi="Arial" w:cs="Arial"/>
        </w:rPr>
        <w:t>zagovorniških akcij znotraj ali izven šole</w:t>
      </w:r>
      <w:r w:rsidRPr="005A2581">
        <w:rPr>
          <w:rFonts w:ascii="Arial" w:hAnsi="Arial" w:cs="Arial"/>
        </w:rPr>
        <w:t>.</w:t>
      </w:r>
    </w:p>
    <w:p w:rsidR="005A2581" w:rsidRPr="005A2581" w:rsidRDefault="005A2581" w:rsidP="005A2581">
      <w:pPr>
        <w:jc w:val="both"/>
        <w:rPr>
          <w:rFonts w:ascii="Arial" w:hAnsi="Arial" w:cs="Arial"/>
        </w:rPr>
      </w:pPr>
    </w:p>
    <w:p w:rsidR="005A2581" w:rsidRPr="005A2581" w:rsidRDefault="005A2581" w:rsidP="005A2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zaključku izobraževanja bodo imeli dijaki/dijakinje </w:t>
      </w:r>
      <w:r w:rsidR="00FA5D95">
        <w:rPr>
          <w:rFonts w:ascii="Arial" w:hAnsi="Arial" w:cs="Arial"/>
        </w:rPr>
        <w:t>osnovno</w:t>
      </w:r>
      <w:r w:rsidRPr="005A2581">
        <w:rPr>
          <w:rFonts w:ascii="Arial" w:hAnsi="Arial" w:cs="Arial"/>
        </w:rPr>
        <w:t xml:space="preserve"> znanj</w:t>
      </w:r>
      <w:r w:rsidR="00FA5D9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 veščin</w:t>
      </w:r>
      <w:r w:rsidR="00FA5D95">
        <w:rPr>
          <w:rFonts w:ascii="Arial" w:hAnsi="Arial" w:cs="Arial"/>
        </w:rPr>
        <w:t>e</w:t>
      </w:r>
      <w:r w:rsidRPr="005A2581">
        <w:rPr>
          <w:rFonts w:ascii="Arial" w:hAnsi="Arial" w:cs="Arial"/>
        </w:rPr>
        <w:t xml:space="preserve"> za:</w:t>
      </w:r>
    </w:p>
    <w:p w:rsidR="005A2581" w:rsidRPr="005A2581" w:rsidRDefault="005A2581" w:rsidP="005A2581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 xml:space="preserve">krepitev formalnih in neformalnih povezav </w:t>
      </w:r>
      <w:r>
        <w:rPr>
          <w:rFonts w:ascii="Arial" w:hAnsi="Arial" w:cs="Arial"/>
        </w:rPr>
        <w:t>s ključnimi akterji pri oblikovanju (šolske)</w:t>
      </w:r>
      <w:r w:rsidRPr="005A2581">
        <w:rPr>
          <w:rFonts w:ascii="Arial" w:hAnsi="Arial" w:cs="Arial"/>
        </w:rPr>
        <w:t xml:space="preserve"> politik</w:t>
      </w:r>
      <w:r>
        <w:rPr>
          <w:rFonts w:ascii="Arial" w:hAnsi="Arial" w:cs="Arial"/>
        </w:rPr>
        <w:t>e in odločanju o ukrepih ter</w:t>
      </w:r>
      <w:r w:rsidRPr="005A2581">
        <w:rPr>
          <w:rFonts w:ascii="Arial" w:hAnsi="Arial" w:cs="Arial"/>
        </w:rPr>
        <w:t xml:space="preserve"> drugimi kl</w:t>
      </w:r>
      <w:r>
        <w:rPr>
          <w:rFonts w:ascii="Arial" w:hAnsi="Arial" w:cs="Arial"/>
        </w:rPr>
        <w:t>jučnimi akterji (znotraj ali izven šole)</w:t>
      </w:r>
      <w:r w:rsidRPr="005A2581">
        <w:rPr>
          <w:rFonts w:ascii="Arial" w:hAnsi="Arial" w:cs="Arial"/>
        </w:rPr>
        <w:t>;</w:t>
      </w:r>
    </w:p>
    <w:p w:rsidR="005A2581" w:rsidRPr="005A2581" w:rsidRDefault="005A2581" w:rsidP="005A2581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>uporab</w:t>
      </w:r>
      <w:r w:rsidR="00FA5D95">
        <w:rPr>
          <w:rFonts w:ascii="Arial" w:hAnsi="Arial" w:cs="Arial"/>
        </w:rPr>
        <w:t>o</w:t>
      </w:r>
      <w:r w:rsidRPr="005A2581">
        <w:rPr>
          <w:rFonts w:ascii="Arial" w:hAnsi="Arial" w:cs="Arial"/>
        </w:rPr>
        <w:t xml:space="preserve"> raziskav pri oblikova</w:t>
      </w:r>
      <w:r w:rsidR="00FA5D95">
        <w:rPr>
          <w:rFonts w:ascii="Arial" w:hAnsi="Arial" w:cs="Arial"/>
        </w:rPr>
        <w:t>nju (šolske)</w:t>
      </w:r>
      <w:r w:rsidRPr="005A2581">
        <w:rPr>
          <w:rFonts w:ascii="Arial" w:hAnsi="Arial" w:cs="Arial"/>
        </w:rPr>
        <w:t xml:space="preserve"> politik</w:t>
      </w:r>
      <w:r w:rsidR="00FA5D95">
        <w:rPr>
          <w:rFonts w:ascii="Arial" w:hAnsi="Arial" w:cs="Arial"/>
        </w:rPr>
        <w:t>e</w:t>
      </w:r>
      <w:r w:rsidRPr="005A2581">
        <w:rPr>
          <w:rFonts w:ascii="Arial" w:hAnsi="Arial" w:cs="Arial"/>
        </w:rPr>
        <w:t xml:space="preserve"> in </w:t>
      </w:r>
      <w:r w:rsidR="00FA5D95">
        <w:rPr>
          <w:rFonts w:ascii="Arial" w:hAnsi="Arial" w:cs="Arial"/>
        </w:rPr>
        <w:t>odločanju</w:t>
      </w:r>
      <w:r w:rsidRPr="005A2581">
        <w:rPr>
          <w:rFonts w:ascii="Arial" w:hAnsi="Arial" w:cs="Arial"/>
        </w:rPr>
        <w:t xml:space="preserve"> o strategijah in javnih politikah, ki temeljijo na dokazih o učinkovitosti;</w:t>
      </w:r>
    </w:p>
    <w:p w:rsidR="005A2581" w:rsidRPr="00FA5D95" w:rsidRDefault="00FA5D95" w:rsidP="00FA5D95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strokovno pričevanje ali izražanje stališč in mnenj</w:t>
      </w:r>
      <w:r w:rsidR="005A2581" w:rsidRPr="00FA5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 argumentirano razpravljanje, kot </w:t>
      </w:r>
      <w:r w:rsidR="005A2581" w:rsidRPr="00FA5D95">
        <w:rPr>
          <w:rFonts w:ascii="Arial" w:hAnsi="Arial" w:cs="Arial"/>
        </w:rPr>
        <w:t xml:space="preserve">npr. </w:t>
      </w:r>
      <w:r>
        <w:rPr>
          <w:rFonts w:ascii="Arial" w:hAnsi="Arial" w:cs="Arial"/>
        </w:rPr>
        <w:t>v (šolskih)</w:t>
      </w:r>
      <w:r w:rsidR="005A2581" w:rsidRPr="00FA5D95">
        <w:rPr>
          <w:rFonts w:ascii="Arial" w:hAnsi="Arial" w:cs="Arial"/>
        </w:rPr>
        <w:t xml:space="preserve"> medijih, </w:t>
      </w:r>
      <w:r>
        <w:rPr>
          <w:rFonts w:ascii="Arial" w:hAnsi="Arial" w:cs="Arial"/>
        </w:rPr>
        <w:t>na okroglih mizah, ministrstvu, parlamentu idr.</w:t>
      </w:r>
      <w:r w:rsidR="005A2581" w:rsidRPr="00FA5D95">
        <w:rPr>
          <w:rFonts w:ascii="Arial" w:hAnsi="Arial" w:cs="Arial"/>
        </w:rPr>
        <w:t>)</w:t>
      </w:r>
    </w:p>
    <w:p w:rsidR="005A2581" w:rsidRPr="005A2581" w:rsidRDefault="005A2581" w:rsidP="005A2581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5A2581">
        <w:rPr>
          <w:rFonts w:ascii="Arial" w:hAnsi="Arial" w:cs="Arial"/>
        </w:rPr>
        <w:t xml:space="preserve">pisanje stališč, sporočil za javnost in sporočil </w:t>
      </w:r>
      <w:r w:rsidR="00FA5D95">
        <w:rPr>
          <w:rFonts w:ascii="Arial" w:hAnsi="Arial" w:cs="Arial"/>
        </w:rPr>
        <w:t>na družbenih omrež</w:t>
      </w:r>
      <w:r w:rsidRPr="005A2581">
        <w:rPr>
          <w:rFonts w:ascii="Arial" w:hAnsi="Arial" w:cs="Arial"/>
        </w:rPr>
        <w:t>j</w:t>
      </w:r>
      <w:r w:rsidR="00FA5D95">
        <w:rPr>
          <w:rFonts w:ascii="Arial" w:hAnsi="Arial" w:cs="Arial"/>
        </w:rPr>
        <w:t>ih</w:t>
      </w:r>
      <w:r w:rsidRPr="005A2581">
        <w:rPr>
          <w:rFonts w:ascii="Arial" w:hAnsi="Arial" w:cs="Arial"/>
        </w:rPr>
        <w:t>;</w:t>
      </w:r>
    </w:p>
    <w:p w:rsidR="005A2581" w:rsidRPr="005A2581" w:rsidRDefault="00FA5D95" w:rsidP="005A2581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A2581" w:rsidRPr="005A2581">
        <w:rPr>
          <w:rFonts w:ascii="Arial" w:hAnsi="Arial" w:cs="Arial"/>
        </w:rPr>
        <w:t xml:space="preserve">edno zagovarjanje v </w:t>
      </w:r>
      <w:r>
        <w:rPr>
          <w:rFonts w:ascii="Arial" w:hAnsi="Arial" w:cs="Arial"/>
        </w:rPr>
        <w:t>sklopu</w:t>
      </w:r>
      <w:r w:rsidR="005A2581" w:rsidRPr="005A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študija in kasnejših poklicnih karier</w:t>
      </w:r>
      <w:r w:rsidR="005A2581" w:rsidRPr="005A2581">
        <w:rPr>
          <w:rFonts w:ascii="Arial" w:hAnsi="Arial" w:cs="Arial"/>
        </w:rPr>
        <w:t>.</w:t>
      </w:r>
    </w:p>
    <w:p w:rsidR="005A2581" w:rsidRPr="005A2581" w:rsidRDefault="005A2581" w:rsidP="005A2581">
      <w:pPr>
        <w:jc w:val="both"/>
        <w:rPr>
          <w:rFonts w:ascii="Arial" w:hAnsi="Arial" w:cs="Arial"/>
        </w:rPr>
      </w:pPr>
    </w:p>
    <w:p w:rsidR="00DC0659" w:rsidRDefault="00FE5756" w:rsidP="00DC06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Vprašanja, komentarji: </w:t>
      </w:r>
    </w:p>
    <w:p w:rsidR="00FA5D95" w:rsidRDefault="00FA5D95" w:rsidP="00DC0659">
      <w:pPr>
        <w:rPr>
          <w:rFonts w:ascii="Arial" w:hAnsi="Arial" w:cs="Arial"/>
          <w:b/>
        </w:rPr>
      </w:pPr>
    </w:p>
    <w:p w:rsidR="00FA5D95" w:rsidRPr="00FA5D95" w:rsidRDefault="00FA5D95" w:rsidP="00DC0659">
      <w:pPr>
        <w:rPr>
          <w:rFonts w:ascii="Arial" w:hAnsi="Arial" w:cs="Arial"/>
        </w:rPr>
      </w:pPr>
      <w:r w:rsidRPr="00FA5D95">
        <w:rPr>
          <w:rFonts w:ascii="Arial" w:hAnsi="Arial" w:cs="Arial"/>
        </w:rPr>
        <w:t>/</w:t>
      </w:r>
    </w:p>
    <w:sectPr w:rsidR="00FA5D95" w:rsidRPr="00FA5D95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921" w:rsidRDefault="00C82921" w:rsidP="00023C70">
      <w:r>
        <w:separator/>
      </w:r>
    </w:p>
  </w:endnote>
  <w:endnote w:type="continuationSeparator" w:id="0">
    <w:p w:rsidR="00C82921" w:rsidRDefault="00C82921" w:rsidP="000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70" w:rsidRDefault="00023C70">
    <w:pPr>
      <w:pStyle w:val="Noga"/>
      <w:rPr>
        <w:rFonts w:ascii="Arial" w:hAnsi="Arial" w:cs="Arial"/>
        <w:i/>
        <w:sz w:val="20"/>
        <w:szCs w:val="20"/>
      </w:rPr>
    </w:pPr>
    <w:r w:rsidRPr="00023C70">
      <w:rPr>
        <w:rFonts w:ascii="Arial" w:hAnsi="Arial" w:cs="Arial"/>
        <w:i/>
        <w:sz w:val="20"/>
        <w:szCs w:val="20"/>
      </w:rPr>
      <w:t xml:space="preserve">Delovni list za </w:t>
    </w:r>
    <w:proofErr w:type="spellStart"/>
    <w:r w:rsidRPr="00023C70">
      <w:rPr>
        <w:rFonts w:ascii="Arial" w:hAnsi="Arial" w:cs="Arial"/>
        <w:i/>
        <w:sz w:val="20"/>
        <w:szCs w:val="20"/>
      </w:rPr>
      <w:t>recezente</w:t>
    </w:r>
    <w:proofErr w:type="spellEnd"/>
    <w:r w:rsidRPr="00023C70">
      <w:rPr>
        <w:rFonts w:ascii="Arial" w:hAnsi="Arial" w:cs="Arial"/>
        <w:i/>
        <w:sz w:val="20"/>
        <w:szCs w:val="20"/>
      </w:rPr>
      <w:t>, strokovni tim.</w:t>
    </w:r>
  </w:p>
  <w:p w:rsidR="006C09FC" w:rsidRPr="00023C70" w:rsidRDefault="006C09FC">
    <w:pPr>
      <w:pStyle w:val="Noga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Ljubljana, 16.1.2017</w:t>
    </w:r>
  </w:p>
  <w:p w:rsidR="00023C70" w:rsidRDefault="00023C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921" w:rsidRDefault="00C82921" w:rsidP="00023C70">
      <w:r>
        <w:separator/>
      </w:r>
    </w:p>
  </w:footnote>
  <w:footnote w:type="continuationSeparator" w:id="0">
    <w:p w:rsidR="00C82921" w:rsidRDefault="00C82921" w:rsidP="0002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1B60"/>
    <w:multiLevelType w:val="hybridMultilevel"/>
    <w:tmpl w:val="60E47662"/>
    <w:lvl w:ilvl="0" w:tplc="F0546D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95"/>
    <w:multiLevelType w:val="hybridMultilevel"/>
    <w:tmpl w:val="F208B35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361F55"/>
    <w:multiLevelType w:val="hybridMultilevel"/>
    <w:tmpl w:val="69F8CCDA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729D"/>
    <w:multiLevelType w:val="hybridMultilevel"/>
    <w:tmpl w:val="D3BC9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86513"/>
    <w:multiLevelType w:val="hybridMultilevel"/>
    <w:tmpl w:val="CC16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4B0B"/>
    <w:multiLevelType w:val="hybridMultilevel"/>
    <w:tmpl w:val="C22CC2CA"/>
    <w:lvl w:ilvl="0" w:tplc="B1D60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D5280"/>
    <w:multiLevelType w:val="hybridMultilevel"/>
    <w:tmpl w:val="92A2BC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16976"/>
    <w:multiLevelType w:val="hybridMultilevel"/>
    <w:tmpl w:val="5AFCF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54084"/>
    <w:multiLevelType w:val="hybridMultilevel"/>
    <w:tmpl w:val="9B1888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C3A7A"/>
    <w:multiLevelType w:val="hybridMultilevel"/>
    <w:tmpl w:val="56740C12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E1"/>
    <w:rsid w:val="00023C70"/>
    <w:rsid w:val="000423FA"/>
    <w:rsid w:val="00193C08"/>
    <w:rsid w:val="00260417"/>
    <w:rsid w:val="00302D20"/>
    <w:rsid w:val="003A4F04"/>
    <w:rsid w:val="004F0536"/>
    <w:rsid w:val="005A2581"/>
    <w:rsid w:val="00637001"/>
    <w:rsid w:val="006B501E"/>
    <w:rsid w:val="006C09FC"/>
    <w:rsid w:val="007100AE"/>
    <w:rsid w:val="007E0016"/>
    <w:rsid w:val="007E4B80"/>
    <w:rsid w:val="007E5404"/>
    <w:rsid w:val="0089581D"/>
    <w:rsid w:val="009A2ACB"/>
    <w:rsid w:val="00A72FE1"/>
    <w:rsid w:val="00AA5E2C"/>
    <w:rsid w:val="00C62FFF"/>
    <w:rsid w:val="00C82921"/>
    <w:rsid w:val="00C92E0B"/>
    <w:rsid w:val="00CC40EF"/>
    <w:rsid w:val="00DC0659"/>
    <w:rsid w:val="00EA1CBD"/>
    <w:rsid w:val="00FA5D95"/>
    <w:rsid w:val="00F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A1245-7516-40E7-A4E8-A470038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2FE1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B80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23C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3C7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3C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3C7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E0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-utrip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eventivna-platform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Plevnik</dc:creator>
  <cp:lastModifiedBy>Uporabnik</cp:lastModifiedBy>
  <cp:revision>4</cp:revision>
  <cp:lastPrinted>2018-01-15T12:35:00Z</cp:lastPrinted>
  <dcterms:created xsi:type="dcterms:W3CDTF">2018-01-31T23:03:00Z</dcterms:created>
  <dcterms:modified xsi:type="dcterms:W3CDTF">2018-02-01T00:45:00Z</dcterms:modified>
</cp:coreProperties>
</file>