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5E3489" w14:textId="1DA0C5D3" w:rsidR="00374B86" w:rsidRDefault="005C2E99" w:rsidP="00374B86">
      <w:pPr>
        <w:tabs>
          <w:tab w:val="clear" w:pos="284"/>
        </w:tabs>
        <w:spacing w:after="0"/>
        <w:ind w:left="720"/>
        <w:rPr>
          <w:rFonts w:eastAsia="Times New Roman" w:cs="Times New Roman"/>
          <w:sz w:val="32"/>
          <w:szCs w:val="32"/>
        </w:rPr>
      </w:pPr>
      <w:r>
        <w:rPr>
          <w:noProof/>
        </w:rPr>
        <w:drawing>
          <wp:anchor distT="0" distB="0" distL="114300" distR="114300" simplePos="0" relativeHeight="251677696" behindDoc="1" locked="0" layoutInCell="1" allowOverlap="1" wp14:anchorId="0B2FCF66" wp14:editId="6211DBD7">
            <wp:simplePos x="0" y="0"/>
            <wp:positionH relativeFrom="column">
              <wp:posOffset>-259715</wp:posOffset>
            </wp:positionH>
            <wp:positionV relativeFrom="paragraph">
              <wp:posOffset>0</wp:posOffset>
            </wp:positionV>
            <wp:extent cx="1135380" cy="1135380"/>
            <wp:effectExtent l="0" t="0" r="7620" b="7620"/>
            <wp:wrapTight wrapText="bothSides">
              <wp:wrapPolygon edited="0">
                <wp:start x="0" y="0"/>
                <wp:lineTo x="0" y="21383"/>
                <wp:lineTo x="21383" y="21383"/>
                <wp:lineTo x="21383" y="0"/>
                <wp:lineTo x="0" y="0"/>
              </wp:wrapPolygon>
            </wp:wrapTight>
            <wp:docPr id="2" name="Obrázek 2" descr="Obsah obrázku text, klipart, vektorová grafika, podepsa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klipart, vektorová grafika, podepsat&#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D33">
        <w:rPr>
          <w:b/>
          <w:color w:val="000000"/>
          <w:sz w:val="32"/>
          <w:shd w:val="clear" w:color="auto" w:fill="FFFFFF"/>
        </w:rPr>
        <w:t>Reduced Inequalities</w:t>
      </w:r>
      <w:r>
        <w:rPr>
          <w:b/>
          <w:color w:val="000000"/>
          <w:sz w:val="32"/>
          <w:shd w:val="clear" w:color="auto" w:fill="FFFFFF"/>
        </w:rPr>
        <w:t xml:space="preserve"> </w:t>
      </w:r>
    </w:p>
    <w:p w14:paraId="2AAB0E0D" w14:textId="77777777" w:rsidR="00A21418" w:rsidRDefault="00A21418" w:rsidP="00A21418">
      <w:pPr>
        <w:tabs>
          <w:tab w:val="clear" w:pos="284"/>
        </w:tabs>
        <w:spacing w:after="0"/>
        <w:rPr>
          <w:rFonts w:eastAsia="Times New Roman" w:cs="Times New Roman"/>
          <w:color w:val="000000"/>
          <w:szCs w:val="24"/>
          <w:shd w:val="clear" w:color="auto" w:fill="FFFFFF"/>
          <w:lang w:eastAsia="cs-CZ"/>
        </w:rPr>
      </w:pPr>
    </w:p>
    <w:p w14:paraId="1158FC7E" w14:textId="77777777" w:rsidR="00A21418" w:rsidRDefault="00A21418" w:rsidP="00A21418">
      <w:pPr>
        <w:tabs>
          <w:tab w:val="clear" w:pos="284"/>
        </w:tabs>
        <w:spacing w:after="0"/>
        <w:rPr>
          <w:rFonts w:eastAsia="Times New Roman" w:cs="Times New Roman"/>
          <w:color w:val="000000"/>
          <w:szCs w:val="24"/>
          <w:shd w:val="clear" w:color="auto" w:fill="FFFFFF"/>
          <w:lang w:eastAsia="cs-CZ"/>
        </w:rPr>
      </w:pPr>
    </w:p>
    <w:p w14:paraId="4009473B" w14:textId="77777777" w:rsidR="00A21418" w:rsidRDefault="00A21418" w:rsidP="00A21418">
      <w:pPr>
        <w:tabs>
          <w:tab w:val="clear" w:pos="284"/>
        </w:tabs>
        <w:spacing w:after="0"/>
        <w:rPr>
          <w:rFonts w:eastAsia="Times New Roman" w:cs="Times New Roman"/>
          <w:color w:val="000000"/>
          <w:szCs w:val="24"/>
          <w:shd w:val="clear" w:color="auto" w:fill="FFFFFF"/>
          <w:lang w:eastAsia="cs-CZ"/>
        </w:rPr>
      </w:pPr>
    </w:p>
    <w:p w14:paraId="7D7FE46C" w14:textId="77777777" w:rsidR="00A21418" w:rsidRDefault="00A21418" w:rsidP="00A21418">
      <w:pPr>
        <w:tabs>
          <w:tab w:val="clear" w:pos="284"/>
        </w:tabs>
        <w:spacing w:after="0"/>
        <w:rPr>
          <w:rFonts w:eastAsia="Times New Roman" w:cs="Times New Roman"/>
          <w:color w:val="000000"/>
          <w:szCs w:val="24"/>
          <w:shd w:val="clear" w:color="auto" w:fill="FFFFFF"/>
          <w:lang w:eastAsia="cs-CZ"/>
        </w:rPr>
      </w:pPr>
    </w:p>
    <w:p w14:paraId="6B88B6CA" w14:textId="46A57E95" w:rsidR="00374B86" w:rsidRPr="00374B86" w:rsidRDefault="00A21418" w:rsidP="00A21418">
      <w:pPr>
        <w:tabs>
          <w:tab w:val="clear" w:pos="284"/>
        </w:tabs>
        <w:spacing w:after="0"/>
        <w:rPr>
          <w:rFonts w:eastAsia="Times New Roman" w:cs="Times New Roman"/>
          <w:color w:val="000000"/>
          <w:szCs w:val="24"/>
          <w:shd w:val="clear" w:color="auto" w:fill="FFFFFF"/>
        </w:rPr>
      </w:pPr>
      <w:r>
        <w:rPr>
          <w:color w:val="000000"/>
          <w:shd w:val="clear" w:color="auto" w:fill="FFFFFF"/>
        </w:rPr>
        <w:t xml:space="preserve">Authors: Tereza </w:t>
      </w:r>
      <w:proofErr w:type="spellStart"/>
      <w:r>
        <w:rPr>
          <w:color w:val="000000"/>
          <w:shd w:val="clear" w:color="auto" w:fill="FFFFFF"/>
        </w:rPr>
        <w:t>Maxerová</w:t>
      </w:r>
      <w:proofErr w:type="spellEnd"/>
      <w:r>
        <w:rPr>
          <w:color w:val="000000"/>
          <w:shd w:val="clear" w:color="auto" w:fill="FFFFFF"/>
        </w:rPr>
        <w:t xml:space="preserve">, Marcela </w:t>
      </w:r>
      <w:proofErr w:type="spellStart"/>
      <w:r>
        <w:rPr>
          <w:color w:val="000000"/>
          <w:shd w:val="clear" w:color="auto" w:fill="FFFFFF"/>
        </w:rPr>
        <w:t>Lukášíková</w:t>
      </w:r>
      <w:proofErr w:type="spellEnd"/>
    </w:p>
    <w:p w14:paraId="525F1A25" w14:textId="39E0E6A0" w:rsidR="00374B86" w:rsidRPr="00374B86" w:rsidRDefault="00374B86" w:rsidP="00A21418">
      <w:pPr>
        <w:tabs>
          <w:tab w:val="clear" w:pos="284"/>
        </w:tabs>
        <w:spacing w:after="0"/>
        <w:rPr>
          <w:rFonts w:eastAsia="Times New Roman" w:cs="Times New Roman"/>
          <w:szCs w:val="24"/>
        </w:rPr>
      </w:pPr>
      <w:r>
        <w:rPr>
          <w:color w:val="000000"/>
          <w:shd w:val="clear" w:color="auto" w:fill="FFFFFF"/>
        </w:rPr>
        <w:t>Keywords: Discrimination, gender imbalance, inclusion in education, inclusion in employment, developing countries, migration policy</w:t>
      </w:r>
    </w:p>
    <w:p w14:paraId="257AF0FC" w14:textId="77777777" w:rsidR="00374B86" w:rsidRPr="00374B86" w:rsidRDefault="00374B86" w:rsidP="00374B86">
      <w:pPr>
        <w:tabs>
          <w:tab w:val="clear" w:pos="284"/>
        </w:tabs>
        <w:spacing w:after="0"/>
        <w:rPr>
          <w:rFonts w:eastAsia="Times New Roman" w:cs="Times New Roman"/>
          <w:szCs w:val="24"/>
          <w:lang w:eastAsia="cs-CZ"/>
        </w:rPr>
      </w:pPr>
    </w:p>
    <w:p w14:paraId="787BAA77" w14:textId="03A3D909" w:rsidR="00374B86" w:rsidRPr="00A21418" w:rsidRDefault="00374B86" w:rsidP="00374B86">
      <w:pPr>
        <w:tabs>
          <w:tab w:val="clear" w:pos="284"/>
        </w:tabs>
        <w:spacing w:after="0"/>
        <w:rPr>
          <w:rFonts w:eastAsia="Times New Roman" w:cs="Times New Roman"/>
          <w:b/>
          <w:bCs/>
          <w:color w:val="000000"/>
          <w:szCs w:val="24"/>
          <w:shd w:val="clear" w:color="auto" w:fill="FFFFFF"/>
        </w:rPr>
      </w:pPr>
      <w:r>
        <w:rPr>
          <w:b/>
          <w:color w:val="000000"/>
          <w:shd w:val="clear" w:color="auto" w:fill="FFFFFF"/>
        </w:rPr>
        <w:t>Objectives: Reduce inequality within and among countries</w:t>
      </w:r>
    </w:p>
    <w:p w14:paraId="08D41D1A" w14:textId="77777777" w:rsidR="00A21418" w:rsidRPr="00A21418" w:rsidRDefault="00A21418" w:rsidP="00A21418">
      <w:pPr>
        <w:tabs>
          <w:tab w:val="clear" w:pos="284"/>
        </w:tabs>
        <w:spacing w:after="0"/>
        <w:rPr>
          <w:rFonts w:eastAsia="Times New Roman" w:cs="Times New Roman"/>
          <w:szCs w:val="24"/>
        </w:rPr>
      </w:pPr>
      <w:r>
        <w:t>Some people have enough of everything, others do not even have the means to buy enough food or medicine. A fair world means that everyone has access to basic needs. Such a world is also safer.</w:t>
      </w:r>
    </w:p>
    <w:p w14:paraId="445136D5" w14:textId="1319DCA2" w:rsidR="00A21418" w:rsidRDefault="00A21418" w:rsidP="00A21418">
      <w:pPr>
        <w:tabs>
          <w:tab w:val="clear" w:pos="284"/>
        </w:tabs>
        <w:spacing w:after="0"/>
        <w:rPr>
          <w:rFonts w:eastAsia="Times New Roman" w:cs="Times New Roman"/>
          <w:szCs w:val="24"/>
        </w:rPr>
      </w:pPr>
      <w:r>
        <w:t>The aim is to reduce inequalities within and among countries and to promote the social, economic and political inclusion of all.</w:t>
      </w:r>
    </w:p>
    <w:p w14:paraId="555E7DB8" w14:textId="77777777" w:rsidR="00A21418" w:rsidRPr="00374B86" w:rsidRDefault="00A21418" w:rsidP="00A21418">
      <w:pPr>
        <w:tabs>
          <w:tab w:val="clear" w:pos="284"/>
        </w:tabs>
        <w:spacing w:after="0"/>
        <w:rPr>
          <w:rFonts w:eastAsia="Times New Roman" w:cs="Times New Roman"/>
          <w:szCs w:val="24"/>
          <w:lang w:eastAsia="cs-CZ"/>
        </w:rPr>
      </w:pPr>
    </w:p>
    <w:p w14:paraId="2DB48F9F" w14:textId="78B6FBBA" w:rsidR="00374B86" w:rsidRPr="00374B86" w:rsidRDefault="00374B86" w:rsidP="00A21418">
      <w:pPr>
        <w:pStyle w:val="Nadpis1"/>
        <w:spacing w:line="276" w:lineRule="auto"/>
        <w:rPr>
          <w:rFonts w:cs="Times New Roman"/>
          <w:noProof/>
          <w:sz w:val="24"/>
          <w:szCs w:val="24"/>
        </w:rPr>
      </w:pPr>
      <w:r>
        <w:rPr>
          <w:noProof/>
          <w:sz w:val="24"/>
        </w:rPr>
        <w:drawing>
          <wp:anchor distT="0" distB="0" distL="114300" distR="114300" simplePos="0" relativeHeight="251658240" behindDoc="1" locked="0" layoutInCell="1" allowOverlap="1" wp14:anchorId="07FBF8C4" wp14:editId="7E401B4F">
            <wp:simplePos x="0" y="0"/>
            <wp:positionH relativeFrom="column">
              <wp:posOffset>-587375</wp:posOffset>
            </wp:positionH>
            <wp:positionV relativeFrom="paragraph">
              <wp:posOffset>159385</wp:posOffset>
            </wp:positionV>
            <wp:extent cx="771525" cy="551815"/>
            <wp:effectExtent l="0" t="0" r="9525" b="635"/>
            <wp:wrapTight wrapText="bothSides">
              <wp:wrapPolygon edited="0">
                <wp:start x="0" y="0"/>
                <wp:lineTo x="0" y="20879"/>
                <wp:lineTo x="21333" y="20879"/>
                <wp:lineTo x="21333" y="0"/>
                <wp:lineTo x="0" y="0"/>
              </wp:wrapPolygon>
            </wp:wrapTight>
            <wp:docPr id="216" name="Obrázek 21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Obrázek 216" descr="Obsah obrázku text&#10;&#10;Popis byl vytvořen automaticky"/>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525" cy="551815"/>
                    </a:xfrm>
                    <a:prstGeom prst="rect">
                      <a:avLst/>
                    </a:prstGeom>
                  </pic:spPr>
                </pic:pic>
              </a:graphicData>
            </a:graphic>
          </wp:anchor>
        </w:drawing>
      </w:r>
      <w:r>
        <w:rPr>
          <w:sz w:val="24"/>
        </w:rPr>
        <w:t>Theoretical preparation</w:t>
      </w:r>
    </w:p>
    <w:p w14:paraId="6EEF774F" w14:textId="529B1AC5" w:rsidR="00374B86" w:rsidRDefault="00374B86" w:rsidP="00A21418">
      <w:pPr>
        <w:tabs>
          <w:tab w:val="clear" w:pos="284"/>
        </w:tabs>
        <w:spacing w:after="0"/>
        <w:rPr>
          <w:rFonts w:eastAsia="Times New Roman" w:cs="Times New Roman"/>
          <w:color w:val="000000"/>
          <w:szCs w:val="24"/>
          <w:shd w:val="clear" w:color="auto" w:fill="FFFFFF"/>
        </w:rPr>
      </w:pPr>
      <w:r>
        <w:rPr>
          <w:color w:val="000000"/>
          <w:shd w:val="clear" w:color="auto" w:fill="FFFFFF"/>
        </w:rPr>
        <w:br/>
        <w:t>Between 1990 and 2010, income inequality in developing countries increased by an average of 11 percent (taking into account population size). A significant majority of households in developing countries (more than 75%) now live in societies where incomes are even more unequally distributed than in the 1990s.</w:t>
      </w:r>
      <w:r w:rsidR="00456106">
        <w:rPr>
          <w:color w:val="000000"/>
          <w:shd w:val="clear" w:color="auto" w:fill="FFFFFF"/>
        </w:rPr>
        <w:t xml:space="preserve"> </w:t>
      </w:r>
      <w:r>
        <w:rPr>
          <w:color w:val="000000"/>
          <w:shd w:val="clear" w:color="auto" w:fill="FFFFFF"/>
        </w:rPr>
        <w:t>Children in the poorest 20 percent of the population are still three times more likely not to live to be five years old than children in the richest fifth of the population.</w:t>
      </w:r>
      <w:r w:rsidR="00456106">
        <w:rPr>
          <w:color w:val="000000"/>
          <w:shd w:val="clear" w:color="auto" w:fill="FFFFFF"/>
        </w:rPr>
        <w:t xml:space="preserve"> </w:t>
      </w:r>
      <w:r>
        <w:rPr>
          <w:color w:val="000000"/>
          <w:shd w:val="clear" w:color="auto" w:fill="FFFFFF"/>
        </w:rPr>
        <w:t>Globally, social protection systems have improved significantly, but people with disabilities, for example, are still up to five times more likely to spend huge sums on healthcare. Despite an overall decline in maternal mortality in most developing countries, women in rural areas are up to three times more likely to die in childbirth than women in urban areas (UN, 2022).</w:t>
      </w:r>
    </w:p>
    <w:p w14:paraId="05490CE6" w14:textId="77777777" w:rsidR="00A21418" w:rsidRDefault="00A21418" w:rsidP="00A21418">
      <w:pPr>
        <w:tabs>
          <w:tab w:val="clear" w:pos="284"/>
        </w:tabs>
        <w:spacing w:after="0"/>
        <w:rPr>
          <w:rFonts w:eastAsia="Times New Roman" w:cs="Times New Roman"/>
          <w:color w:val="000000"/>
          <w:szCs w:val="24"/>
          <w:shd w:val="clear" w:color="auto" w:fill="FFFFFF"/>
          <w:lang w:eastAsia="cs-CZ"/>
        </w:rPr>
      </w:pPr>
    </w:p>
    <w:p w14:paraId="010E8F02" w14:textId="77777777" w:rsidR="00A21418" w:rsidRPr="00374B86" w:rsidRDefault="00A21418" w:rsidP="00A21418">
      <w:pPr>
        <w:tabs>
          <w:tab w:val="clear" w:pos="284"/>
        </w:tabs>
        <w:spacing w:after="0"/>
        <w:rPr>
          <w:rFonts w:eastAsia="Times New Roman" w:cs="Times New Roman"/>
          <w:color w:val="000000"/>
          <w:szCs w:val="24"/>
          <w:shd w:val="clear" w:color="auto" w:fill="FFFFFF"/>
          <w:lang w:eastAsia="cs-CZ"/>
        </w:rPr>
      </w:pPr>
    </w:p>
    <w:p w14:paraId="73C0FE91" w14:textId="77777777" w:rsidR="00374B86" w:rsidRDefault="00374B86" w:rsidP="00A21418">
      <w:pPr>
        <w:tabs>
          <w:tab w:val="clear" w:pos="284"/>
        </w:tabs>
        <w:spacing w:after="0"/>
        <w:rPr>
          <w:rFonts w:eastAsia="Times New Roman" w:cs="Times New Roman"/>
          <w:szCs w:val="24"/>
          <w:lang w:eastAsia="cs-CZ"/>
        </w:rPr>
      </w:pPr>
    </w:p>
    <w:p w14:paraId="0A891BD0" w14:textId="77777777" w:rsidR="00A21418" w:rsidRDefault="00A21418" w:rsidP="00A21418">
      <w:pPr>
        <w:tabs>
          <w:tab w:val="clear" w:pos="284"/>
        </w:tabs>
        <w:spacing w:after="0"/>
        <w:rPr>
          <w:rFonts w:eastAsia="Times New Roman" w:cs="Times New Roman"/>
          <w:szCs w:val="24"/>
          <w:lang w:eastAsia="cs-CZ"/>
        </w:rPr>
      </w:pPr>
    </w:p>
    <w:p w14:paraId="1FB9324D" w14:textId="77777777" w:rsidR="00A21418" w:rsidRDefault="00A21418" w:rsidP="00A21418">
      <w:pPr>
        <w:tabs>
          <w:tab w:val="clear" w:pos="284"/>
        </w:tabs>
        <w:spacing w:after="0"/>
        <w:rPr>
          <w:rFonts w:eastAsia="Times New Roman" w:cs="Times New Roman"/>
          <w:szCs w:val="24"/>
          <w:lang w:eastAsia="cs-CZ"/>
        </w:rPr>
      </w:pPr>
    </w:p>
    <w:p w14:paraId="7CFBD08F" w14:textId="77777777" w:rsidR="00A21418" w:rsidRPr="00374B86" w:rsidRDefault="00A21418" w:rsidP="00A21418">
      <w:pPr>
        <w:tabs>
          <w:tab w:val="clear" w:pos="284"/>
        </w:tabs>
        <w:spacing w:after="0"/>
        <w:rPr>
          <w:rFonts w:eastAsia="Times New Roman" w:cs="Times New Roman"/>
          <w:szCs w:val="24"/>
          <w:lang w:eastAsia="cs-CZ"/>
        </w:rPr>
      </w:pPr>
    </w:p>
    <w:p w14:paraId="7E084E65" w14:textId="77777777" w:rsidR="00374B86" w:rsidRPr="00374B86" w:rsidRDefault="00374B86" w:rsidP="00A21418">
      <w:pPr>
        <w:tabs>
          <w:tab w:val="clear" w:pos="284"/>
        </w:tabs>
        <w:spacing w:after="240"/>
        <w:rPr>
          <w:rFonts w:eastAsia="Times New Roman" w:cs="Times New Roman"/>
          <w:szCs w:val="24"/>
        </w:rPr>
      </w:pPr>
      <w:r>
        <w:rPr>
          <w:b/>
          <w:color w:val="000000"/>
          <w:shd w:val="clear" w:color="auto" w:fill="FFFFFF"/>
        </w:rPr>
        <w:t>Discrimination</w:t>
      </w:r>
    </w:p>
    <w:p w14:paraId="7D59EA60" w14:textId="2E3D604F" w:rsidR="00374B86" w:rsidRPr="00374B86" w:rsidRDefault="00374B86" w:rsidP="00A21418">
      <w:pPr>
        <w:tabs>
          <w:tab w:val="clear" w:pos="284"/>
        </w:tabs>
        <w:spacing w:after="240"/>
        <w:rPr>
          <w:rFonts w:eastAsia="Times New Roman" w:cs="Times New Roman"/>
          <w:szCs w:val="24"/>
        </w:rPr>
      </w:pPr>
      <w:r>
        <w:rPr>
          <w:color w:val="000000"/>
          <w:shd w:val="clear" w:color="auto" w:fill="FFFFFF"/>
        </w:rPr>
        <w:tab/>
        <w:t>Discrimination means unequal treatment of a person. It violates the person’s rights based on what his/her believes or who he/she is. Everyone has the right to equal treatment, regardless of nationality, race, ethnicity, gender, gender identity, age, status or health status (</w:t>
      </w:r>
      <w:proofErr w:type="spellStart"/>
      <w:r>
        <w:rPr>
          <w:i/>
          <w:color w:val="000000"/>
          <w:shd w:val="clear" w:color="auto" w:fill="FFFFFF"/>
        </w:rPr>
        <w:t>Diskriminace</w:t>
      </w:r>
      <w:proofErr w:type="spellEnd"/>
      <w:r>
        <w:rPr>
          <w:color w:val="000000"/>
          <w:shd w:val="clear" w:color="auto" w:fill="FFFFFF"/>
        </w:rPr>
        <w:t>, undated).</w:t>
      </w:r>
      <w:r>
        <w:t xml:space="preserve"> </w:t>
      </w:r>
      <w:r>
        <w:rPr>
          <w:color w:val="000000"/>
          <w:shd w:val="clear" w:color="auto" w:fill="FFFFFF"/>
        </w:rPr>
        <w:t xml:space="preserve">Nevertheless, tens of thousands of people in the Czech Republic face discrimination every year. People most often face discrimination when looking for a job. According to a 2015 questionnaire survey involving 2,079 respondents, about 66% of them had experienced difficulties in finding a job or </w:t>
      </w:r>
      <w:r w:rsidR="00697500">
        <w:rPr>
          <w:color w:val="000000"/>
          <w:shd w:val="clear" w:color="auto" w:fill="FFFFFF"/>
        </w:rPr>
        <w:t xml:space="preserve">at </w:t>
      </w:r>
      <w:r>
        <w:rPr>
          <w:color w:val="000000"/>
          <w:shd w:val="clear" w:color="auto" w:fill="FFFFFF"/>
        </w:rPr>
        <w:t xml:space="preserve">work (38%), mainly due to their older age or gender. However, the vast majority who had personal experience </w:t>
      </w:r>
      <w:r w:rsidR="00697500">
        <w:rPr>
          <w:color w:val="000000"/>
          <w:shd w:val="clear" w:color="auto" w:fill="FFFFFF"/>
        </w:rPr>
        <w:t>with</w:t>
      </w:r>
      <w:r>
        <w:rPr>
          <w:color w:val="000000"/>
          <w:shd w:val="clear" w:color="auto" w:fill="FFFFFF"/>
        </w:rPr>
        <w:t xml:space="preserve"> discrimination never complained or resigned. This was due to the lack of confidence that their problem could be solved thanks to the relevant organisations and authorities, or they were discouraged by insufficient evidence and information. People do not know where to turn to with their complaints and are often prevented from reporting by shame or fear of retaliation. People who have experienced some </w:t>
      </w:r>
      <w:proofErr w:type="gramStart"/>
      <w:r>
        <w:rPr>
          <w:color w:val="000000"/>
          <w:shd w:val="clear" w:color="auto" w:fill="FFFFFF"/>
        </w:rPr>
        <w:t>form</w:t>
      </w:r>
      <w:proofErr w:type="gramEnd"/>
      <w:r>
        <w:rPr>
          <w:color w:val="000000"/>
          <w:shd w:val="clear" w:color="auto" w:fill="FFFFFF"/>
        </w:rPr>
        <w:t xml:space="preserve"> of discrimination are reluctant to revisit the subject because it is psychologically challenging and can leave them feeling that they are not full part of society and that it is not worth pursuing further. Older people do not want to resolve these situations through legal means, they do not have the finances or the energy that would certainly be needed to resolve these cases, and of course fear the consequences. Seniors in particular are at risk of discrimination. According to judges, inspectors and representatives of NGOs, other vulnerable groups are employees (especially of large private companies), people with low education levels and members of various minorities </w:t>
      </w:r>
      <w:r>
        <w:rPr>
          <w:i/>
          <w:color w:val="000000"/>
          <w:shd w:val="clear" w:color="auto" w:fill="FFFFFF"/>
        </w:rPr>
        <w:t>(Ochránce.cz, 2015).</w:t>
      </w:r>
    </w:p>
    <w:p w14:paraId="7D816AFE" w14:textId="77777777" w:rsidR="00374B86" w:rsidRPr="00374B86" w:rsidRDefault="00374B86" w:rsidP="00A21418">
      <w:pPr>
        <w:tabs>
          <w:tab w:val="clear" w:pos="284"/>
        </w:tabs>
        <w:spacing w:after="240"/>
        <w:rPr>
          <w:rFonts w:eastAsia="Times New Roman" w:cs="Times New Roman"/>
          <w:szCs w:val="24"/>
        </w:rPr>
      </w:pPr>
      <w:r>
        <w:rPr>
          <w:b/>
          <w:color w:val="000000"/>
          <w:shd w:val="clear" w:color="auto" w:fill="FFFFFF"/>
        </w:rPr>
        <w:t>Gender inequality</w:t>
      </w:r>
    </w:p>
    <w:p w14:paraId="68F297DE" w14:textId="502B97D6" w:rsidR="00374B86" w:rsidRPr="00374B86" w:rsidRDefault="00374B86" w:rsidP="00A21418">
      <w:pPr>
        <w:tabs>
          <w:tab w:val="clear" w:pos="284"/>
        </w:tabs>
        <w:spacing w:after="240"/>
        <w:rPr>
          <w:rFonts w:eastAsia="Times New Roman" w:cs="Times New Roman"/>
          <w:szCs w:val="24"/>
        </w:rPr>
      </w:pPr>
      <w:r>
        <w:rPr>
          <w:color w:val="000000"/>
          <w:shd w:val="clear" w:color="auto" w:fill="FFFFFF"/>
        </w:rPr>
        <w:tab/>
      </w:r>
      <w:r w:rsidR="00697500">
        <w:rPr>
          <w:color w:val="000000"/>
          <w:shd w:val="clear" w:color="auto" w:fill="FFFFFF"/>
        </w:rPr>
        <w:t xml:space="preserve">Gender inequality refers to unequal </w:t>
      </w:r>
      <w:r>
        <w:rPr>
          <w:color w:val="000000"/>
          <w:shd w:val="clear" w:color="auto" w:fill="FFFFFF"/>
        </w:rPr>
        <w:t>distribution of men and women in different positions. On 7</w:t>
      </w:r>
      <w:r w:rsidR="00697500" w:rsidRPr="00697500">
        <w:rPr>
          <w:color w:val="000000"/>
          <w:shd w:val="clear" w:color="auto" w:fill="FFFFFF"/>
          <w:vertAlign w:val="superscript"/>
        </w:rPr>
        <w:t>th</w:t>
      </w:r>
      <w:r>
        <w:rPr>
          <w:color w:val="000000"/>
          <w:shd w:val="clear" w:color="auto" w:fill="FFFFFF"/>
        </w:rPr>
        <w:t xml:space="preserve"> June 2022, the </w:t>
      </w:r>
      <w:r w:rsidR="00697500">
        <w:rPr>
          <w:color w:val="000000"/>
          <w:shd w:val="clear" w:color="auto" w:fill="FFFFFF"/>
        </w:rPr>
        <w:t xml:space="preserve">European </w:t>
      </w:r>
      <w:r>
        <w:rPr>
          <w:color w:val="000000"/>
          <w:shd w:val="clear" w:color="auto" w:fill="FFFFFF"/>
        </w:rPr>
        <w:t xml:space="preserve">Council and the European Parliament reached political agreement on new EU legislation to promote gender balance in management and supervisory bodies. Listed companies* should aim to have at least 40% of non-executive, supervisory board positions held by under-represented gender by 2026. While progress has been made in this area, development in the Member States has been uneven and slow. Women make up around 60% of graduates in the EU and are under-represented, especially in senior positions. </w:t>
      </w:r>
      <w:r>
        <w:rPr>
          <w:color w:val="000000"/>
          <w:shd w:val="clear" w:color="auto" w:fill="FFFFFF"/>
        </w:rPr>
        <w:tab/>
      </w:r>
    </w:p>
    <w:p w14:paraId="3DB91AC2" w14:textId="6E5BBBB0" w:rsidR="00374B86" w:rsidRPr="00591101" w:rsidRDefault="00374B86" w:rsidP="00A21418">
      <w:pPr>
        <w:tabs>
          <w:tab w:val="clear" w:pos="284"/>
        </w:tabs>
        <w:spacing w:after="240"/>
        <w:rPr>
          <w:rFonts w:eastAsia="Times New Roman" w:cs="Times New Roman"/>
          <w:szCs w:val="24"/>
        </w:rPr>
      </w:pPr>
      <w:r>
        <w:rPr>
          <w:shd w:val="clear" w:color="auto" w:fill="FFFFFF"/>
        </w:rPr>
        <w:t>*</w:t>
      </w:r>
      <w:proofErr w:type="gramStart"/>
      <w:r>
        <w:rPr>
          <w:shd w:val="clear" w:color="auto" w:fill="FFFFFF"/>
        </w:rPr>
        <w:t>listed</w:t>
      </w:r>
      <w:proofErr w:type="gramEnd"/>
      <w:r>
        <w:rPr>
          <w:shd w:val="clear" w:color="auto" w:fill="FFFFFF"/>
        </w:rPr>
        <w:t xml:space="preserve"> companies = companies whose registered office is in a Member State and whose shares are admitted to trading on a regulated market in one or more Member States (</w:t>
      </w:r>
      <w:r>
        <w:rPr>
          <w:i/>
          <w:iCs/>
          <w:shd w:val="clear" w:color="auto" w:fill="FFFFFF"/>
        </w:rPr>
        <w:t>Gender Balance on Corporate Boards</w:t>
      </w:r>
      <w:r>
        <w:rPr>
          <w:shd w:val="clear" w:color="auto" w:fill="FFFFFF"/>
        </w:rPr>
        <w:t>, 2022)</w:t>
      </w:r>
      <w:r w:rsidR="00697500">
        <w:rPr>
          <w:shd w:val="clear" w:color="auto" w:fill="FFFFFF"/>
        </w:rPr>
        <w:t>.</w:t>
      </w:r>
    </w:p>
    <w:p w14:paraId="014448AA" w14:textId="77777777" w:rsidR="00374B86" w:rsidRPr="00374B86" w:rsidRDefault="00374B86" w:rsidP="00A21418">
      <w:pPr>
        <w:tabs>
          <w:tab w:val="clear" w:pos="284"/>
        </w:tabs>
        <w:spacing w:after="0"/>
        <w:rPr>
          <w:rFonts w:eastAsia="Times New Roman" w:cs="Times New Roman"/>
          <w:szCs w:val="24"/>
          <w:lang w:eastAsia="cs-CZ"/>
        </w:rPr>
      </w:pPr>
    </w:p>
    <w:p w14:paraId="33A46079" w14:textId="77777777" w:rsidR="00374B86" w:rsidRPr="00374B86" w:rsidRDefault="00374B86" w:rsidP="00A21418">
      <w:pPr>
        <w:tabs>
          <w:tab w:val="clear" w:pos="284"/>
        </w:tabs>
        <w:spacing w:after="240"/>
        <w:rPr>
          <w:rFonts w:eastAsia="Times New Roman" w:cs="Times New Roman"/>
          <w:szCs w:val="24"/>
        </w:rPr>
      </w:pPr>
      <w:r>
        <w:rPr>
          <w:b/>
          <w:color w:val="000000"/>
          <w:shd w:val="clear" w:color="auto" w:fill="FFFFFF"/>
        </w:rPr>
        <w:t>Inclusion in education</w:t>
      </w:r>
    </w:p>
    <w:p w14:paraId="4415DD12" w14:textId="79EB0A6D" w:rsidR="00374B86" w:rsidRPr="00374B86" w:rsidRDefault="00374B86" w:rsidP="00A21418">
      <w:pPr>
        <w:tabs>
          <w:tab w:val="clear" w:pos="284"/>
        </w:tabs>
        <w:spacing w:after="240"/>
        <w:rPr>
          <w:rFonts w:eastAsia="Times New Roman" w:cs="Times New Roman"/>
          <w:szCs w:val="24"/>
        </w:rPr>
      </w:pPr>
      <w:r>
        <w:rPr>
          <w:color w:val="000000"/>
          <w:shd w:val="clear" w:color="auto" w:fill="FFFFFF"/>
        </w:rPr>
        <w:t>An inclusive school accepts all children regardless of their race, ethnicity, religion or social situation and educates them individually according to their needs. This education has its principles. The teacher adapts the teaching</w:t>
      </w:r>
      <w:r w:rsidR="00697500">
        <w:rPr>
          <w:color w:val="000000"/>
          <w:shd w:val="clear" w:color="auto" w:fill="FFFFFF"/>
        </w:rPr>
        <w:t xml:space="preserve"> process</w:t>
      </w:r>
      <w:r>
        <w:rPr>
          <w:color w:val="000000"/>
          <w:shd w:val="clear" w:color="auto" w:fill="FFFFFF"/>
        </w:rPr>
        <w:t xml:space="preserve"> to the needs of the child. It is not just integration as in mainstream schools. Focus is on the quality of education and the benefits for both parties are emphasised. </w:t>
      </w:r>
    </w:p>
    <w:p w14:paraId="15CEDC16" w14:textId="77777777" w:rsidR="00374B86" w:rsidRPr="00374B86" w:rsidRDefault="00374B86" w:rsidP="00A21418">
      <w:pPr>
        <w:tabs>
          <w:tab w:val="clear" w:pos="284"/>
        </w:tabs>
        <w:spacing w:after="240"/>
        <w:rPr>
          <w:rFonts w:eastAsia="Times New Roman" w:cs="Times New Roman"/>
          <w:szCs w:val="24"/>
        </w:rPr>
      </w:pPr>
      <w:r>
        <w:rPr>
          <w:color w:val="000000"/>
          <w:shd w:val="clear" w:color="auto" w:fill="FFFFFF"/>
        </w:rPr>
        <w:t>The figure below shows the difference between integration in mainstream schools and inclusion in inclusive schools: </w:t>
      </w:r>
    </w:p>
    <w:p w14:paraId="3BDE0060" w14:textId="58531CB7" w:rsidR="00374B86" w:rsidRPr="00374B86" w:rsidRDefault="00374B86" w:rsidP="00A21418">
      <w:pPr>
        <w:tabs>
          <w:tab w:val="clear" w:pos="284"/>
        </w:tabs>
        <w:spacing w:after="240"/>
        <w:rPr>
          <w:rFonts w:eastAsia="Times New Roman" w:cs="Times New Roman"/>
          <w:szCs w:val="24"/>
        </w:rPr>
      </w:pPr>
      <w:r>
        <w:rPr>
          <w:noProof/>
          <w:color w:val="000000"/>
          <w:bdr w:val="none" w:sz="0" w:space="0" w:color="auto" w:frame="1"/>
          <w:shd w:val="clear" w:color="auto" w:fill="FFFFFF"/>
        </w:rPr>
        <w:drawing>
          <wp:inline distT="0" distB="0" distL="0" distR="0" wp14:anchorId="5F3A873B" wp14:editId="0E0E5EAF">
            <wp:extent cx="2034540" cy="2887980"/>
            <wp:effectExtent l="0" t="0" r="381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540" cy="2887980"/>
                    </a:xfrm>
                    <a:prstGeom prst="rect">
                      <a:avLst/>
                    </a:prstGeom>
                    <a:noFill/>
                    <a:ln>
                      <a:noFill/>
                    </a:ln>
                  </pic:spPr>
                </pic:pic>
              </a:graphicData>
            </a:graphic>
          </wp:inline>
        </w:drawing>
      </w:r>
      <w:r>
        <w:rPr>
          <w:color w:val="000000"/>
          <w:shd w:val="clear" w:color="auto" w:fill="FFFFFF"/>
        </w:rPr>
        <w:t> </w:t>
      </w:r>
    </w:p>
    <w:p w14:paraId="4EC1282F" w14:textId="77777777" w:rsidR="00374B86" w:rsidRPr="00374B86" w:rsidRDefault="00374B86" w:rsidP="00A21418">
      <w:pPr>
        <w:tabs>
          <w:tab w:val="clear" w:pos="284"/>
        </w:tabs>
        <w:spacing w:after="240"/>
        <w:rPr>
          <w:rFonts w:eastAsia="Times New Roman" w:cs="Times New Roman"/>
          <w:szCs w:val="24"/>
        </w:rPr>
      </w:pPr>
      <w:r>
        <w:rPr>
          <w:color w:val="000000"/>
          <w:shd w:val="clear" w:color="auto" w:fill="FFFFFF"/>
        </w:rPr>
        <w:t>The principles of inclusive education include for example: </w:t>
      </w:r>
    </w:p>
    <w:p w14:paraId="632F6D96" w14:textId="3F9D36E7" w:rsidR="00374B86" w:rsidRPr="00374B86" w:rsidRDefault="00697500" w:rsidP="00A21418">
      <w:pPr>
        <w:numPr>
          <w:ilvl w:val="0"/>
          <w:numId w:val="4"/>
        </w:numPr>
        <w:tabs>
          <w:tab w:val="clear" w:pos="284"/>
        </w:tabs>
        <w:spacing w:after="0"/>
        <w:textAlignment w:val="baseline"/>
        <w:rPr>
          <w:rFonts w:eastAsia="Times New Roman" w:cs="Times New Roman"/>
          <w:color w:val="000000"/>
          <w:szCs w:val="24"/>
        </w:rPr>
      </w:pPr>
      <w:r>
        <w:rPr>
          <w:color w:val="000000"/>
          <w:shd w:val="clear" w:color="auto" w:fill="FFFFFF"/>
        </w:rPr>
        <w:t>C</w:t>
      </w:r>
      <w:r w:rsidR="00374B86">
        <w:rPr>
          <w:color w:val="000000"/>
          <w:shd w:val="clear" w:color="auto" w:fill="FFFFFF"/>
        </w:rPr>
        <w:t>hildren are educated with their peers</w:t>
      </w:r>
    </w:p>
    <w:p w14:paraId="2D8BFD84" w14:textId="53992E12" w:rsidR="00374B86" w:rsidRPr="00374B86" w:rsidRDefault="00697500" w:rsidP="00A21418">
      <w:pPr>
        <w:numPr>
          <w:ilvl w:val="0"/>
          <w:numId w:val="4"/>
        </w:numPr>
        <w:tabs>
          <w:tab w:val="clear" w:pos="284"/>
        </w:tabs>
        <w:spacing w:after="0"/>
        <w:textAlignment w:val="baseline"/>
        <w:rPr>
          <w:rFonts w:eastAsia="Times New Roman" w:cs="Times New Roman"/>
          <w:color w:val="000000"/>
          <w:szCs w:val="24"/>
        </w:rPr>
      </w:pPr>
      <w:r>
        <w:rPr>
          <w:color w:val="000000"/>
          <w:shd w:val="clear" w:color="auto" w:fill="FFFFFF"/>
        </w:rPr>
        <w:t>A</w:t>
      </w:r>
      <w:r w:rsidR="00374B86">
        <w:rPr>
          <w:color w:val="000000"/>
          <w:shd w:val="clear" w:color="auto" w:fill="FFFFFF"/>
        </w:rPr>
        <w:t>ttention is paid to the promotion of relationships between children</w:t>
      </w:r>
    </w:p>
    <w:p w14:paraId="6E898B9D" w14:textId="4D119A66" w:rsidR="00374B86" w:rsidRPr="00374B86" w:rsidRDefault="00697500" w:rsidP="00A21418">
      <w:pPr>
        <w:numPr>
          <w:ilvl w:val="0"/>
          <w:numId w:val="4"/>
        </w:numPr>
        <w:tabs>
          <w:tab w:val="clear" w:pos="284"/>
        </w:tabs>
        <w:spacing w:after="0"/>
        <w:textAlignment w:val="baseline"/>
        <w:rPr>
          <w:rFonts w:eastAsia="Times New Roman" w:cs="Times New Roman"/>
          <w:color w:val="000000"/>
          <w:szCs w:val="24"/>
        </w:rPr>
      </w:pPr>
      <w:r>
        <w:rPr>
          <w:color w:val="000000"/>
          <w:shd w:val="clear" w:color="auto" w:fill="FFFFFF"/>
        </w:rPr>
        <w:t>E</w:t>
      </w:r>
      <w:r w:rsidR="00374B86">
        <w:rPr>
          <w:color w:val="000000"/>
          <w:shd w:val="clear" w:color="auto" w:fill="FFFFFF"/>
        </w:rPr>
        <w:t>ducation takes place in catchment schools</w:t>
      </w:r>
    </w:p>
    <w:p w14:paraId="2DBDFDFF" w14:textId="08C68911" w:rsidR="00374B86" w:rsidRPr="00374B86" w:rsidRDefault="00697500" w:rsidP="00A21418">
      <w:pPr>
        <w:numPr>
          <w:ilvl w:val="0"/>
          <w:numId w:val="4"/>
        </w:numPr>
        <w:tabs>
          <w:tab w:val="clear" w:pos="284"/>
        </w:tabs>
        <w:spacing w:after="0"/>
        <w:textAlignment w:val="baseline"/>
        <w:rPr>
          <w:rFonts w:eastAsia="Times New Roman" w:cs="Times New Roman"/>
          <w:color w:val="000000"/>
          <w:szCs w:val="24"/>
        </w:rPr>
      </w:pPr>
      <w:r>
        <w:rPr>
          <w:color w:val="000000"/>
          <w:shd w:val="clear" w:color="auto" w:fill="FFFFFF"/>
        </w:rPr>
        <w:t>I</w:t>
      </w:r>
      <w:r w:rsidR="00374B86">
        <w:rPr>
          <w:color w:val="000000"/>
          <w:shd w:val="clear" w:color="auto" w:fill="FFFFFF"/>
        </w:rPr>
        <w:t>ncluded children and their classmates benefit from learning together (</w:t>
      </w:r>
      <w:r w:rsidR="00374B86">
        <w:rPr>
          <w:i/>
          <w:color w:val="000000"/>
          <w:shd w:val="clear" w:color="auto" w:fill="FFFFFF"/>
        </w:rPr>
        <w:t>Inkluze.cz</w:t>
      </w:r>
      <w:r w:rsidR="00374B86">
        <w:rPr>
          <w:color w:val="000000"/>
          <w:shd w:val="clear" w:color="auto" w:fill="FFFFFF"/>
        </w:rPr>
        <w:t>, undated)</w:t>
      </w:r>
    </w:p>
    <w:p w14:paraId="6CC5F221" w14:textId="5FFF38A0" w:rsidR="00374B86" w:rsidRPr="00374B86" w:rsidRDefault="00697500" w:rsidP="00A21418">
      <w:pPr>
        <w:numPr>
          <w:ilvl w:val="0"/>
          <w:numId w:val="4"/>
        </w:numPr>
        <w:tabs>
          <w:tab w:val="clear" w:pos="284"/>
        </w:tabs>
        <w:spacing w:after="0"/>
        <w:textAlignment w:val="baseline"/>
        <w:rPr>
          <w:rFonts w:eastAsia="Times New Roman" w:cs="Times New Roman"/>
          <w:color w:val="000000"/>
          <w:szCs w:val="24"/>
        </w:rPr>
      </w:pPr>
      <w:r>
        <w:rPr>
          <w:color w:val="000000"/>
          <w:shd w:val="clear" w:color="auto" w:fill="FFFFFF"/>
        </w:rPr>
        <w:t>A</w:t>
      </w:r>
      <w:r w:rsidR="00374B86">
        <w:rPr>
          <w:color w:val="000000"/>
          <w:shd w:val="clear" w:color="auto" w:fill="FFFFFF"/>
        </w:rPr>
        <w:t>ll learners are equally important</w:t>
      </w:r>
    </w:p>
    <w:p w14:paraId="00E6DBAC" w14:textId="03BC079A" w:rsidR="00374B86" w:rsidRPr="00374B86" w:rsidRDefault="00697500" w:rsidP="00A21418">
      <w:pPr>
        <w:numPr>
          <w:ilvl w:val="0"/>
          <w:numId w:val="4"/>
        </w:numPr>
        <w:tabs>
          <w:tab w:val="clear" w:pos="284"/>
        </w:tabs>
        <w:spacing w:after="240"/>
        <w:textAlignment w:val="baseline"/>
        <w:rPr>
          <w:rFonts w:eastAsia="Times New Roman" w:cs="Times New Roman"/>
          <w:color w:val="000000"/>
          <w:szCs w:val="24"/>
        </w:rPr>
      </w:pPr>
      <w:r>
        <w:rPr>
          <w:color w:val="000000"/>
          <w:shd w:val="clear" w:color="auto" w:fill="FFFFFF"/>
        </w:rPr>
        <w:t>L</w:t>
      </w:r>
      <w:r w:rsidR="00374B86">
        <w:rPr>
          <w:color w:val="000000"/>
          <w:shd w:val="clear" w:color="auto" w:fill="FFFFFF"/>
        </w:rPr>
        <w:t>earners are involved in the school culture, the learning process and the community</w:t>
      </w:r>
    </w:p>
    <w:p w14:paraId="3549B71D" w14:textId="63BE5707" w:rsidR="00374B86" w:rsidRPr="00374B86" w:rsidRDefault="00374B86" w:rsidP="00E62607">
      <w:pPr>
        <w:tabs>
          <w:tab w:val="clear" w:pos="284"/>
        </w:tabs>
        <w:spacing w:after="240"/>
        <w:rPr>
          <w:rFonts w:eastAsia="Times New Roman" w:cs="Times New Roman"/>
          <w:szCs w:val="24"/>
        </w:rPr>
      </w:pPr>
      <w:r>
        <w:rPr>
          <w:color w:val="000000"/>
          <w:shd w:val="clear" w:color="auto" w:fill="FFFFFF"/>
        </w:rPr>
        <w:t xml:space="preserve">Inclusive </w:t>
      </w:r>
      <w:r w:rsidR="00697500">
        <w:rPr>
          <w:color w:val="000000"/>
          <w:shd w:val="clear" w:color="auto" w:fill="FFFFFF"/>
        </w:rPr>
        <w:t>education</w:t>
      </w:r>
      <w:r>
        <w:rPr>
          <w:color w:val="000000"/>
          <w:shd w:val="clear" w:color="auto" w:fill="FFFFFF"/>
        </w:rPr>
        <w:t xml:space="preserve"> therefore seeks to optimally educate children with disabilities, impairment and risks in the conditions of mainstream schools and educational institutions (</w:t>
      </w:r>
      <w:proofErr w:type="spellStart"/>
      <w:r>
        <w:rPr>
          <w:i/>
          <w:color w:val="000000"/>
          <w:shd w:val="clear" w:color="auto" w:fill="FFFFFF"/>
        </w:rPr>
        <w:t>Inkluze</w:t>
      </w:r>
      <w:proofErr w:type="spellEnd"/>
      <w:r>
        <w:rPr>
          <w:i/>
          <w:color w:val="000000"/>
          <w:shd w:val="clear" w:color="auto" w:fill="FFFFFF"/>
        </w:rPr>
        <w:t xml:space="preserve"> v </w:t>
      </w:r>
      <w:proofErr w:type="spellStart"/>
      <w:r>
        <w:rPr>
          <w:i/>
          <w:color w:val="000000"/>
          <w:shd w:val="clear" w:color="auto" w:fill="FFFFFF"/>
        </w:rPr>
        <w:t>praxi</w:t>
      </w:r>
      <w:proofErr w:type="spellEnd"/>
      <w:r>
        <w:rPr>
          <w:i/>
          <w:color w:val="000000"/>
          <w:shd w:val="clear" w:color="auto" w:fill="FFFFFF"/>
        </w:rPr>
        <w:t xml:space="preserve"> - Co je </w:t>
      </w:r>
      <w:proofErr w:type="spellStart"/>
      <w:r>
        <w:rPr>
          <w:i/>
          <w:color w:val="000000"/>
          <w:shd w:val="clear" w:color="auto" w:fill="FFFFFF"/>
        </w:rPr>
        <w:t>inkluze</w:t>
      </w:r>
      <w:proofErr w:type="spellEnd"/>
      <w:r>
        <w:rPr>
          <w:color w:val="000000"/>
          <w:shd w:val="clear" w:color="auto" w:fill="FFFFFF"/>
        </w:rPr>
        <w:t>, undated)</w:t>
      </w:r>
      <w:r w:rsidR="00697500">
        <w:rPr>
          <w:color w:val="000000"/>
          <w:shd w:val="clear" w:color="auto" w:fill="FFFFFF"/>
        </w:rPr>
        <w:t>.</w:t>
      </w:r>
    </w:p>
    <w:p w14:paraId="6802AAA3" w14:textId="77777777" w:rsidR="00374B86" w:rsidRPr="00374B86" w:rsidRDefault="00374B86" w:rsidP="00A21418">
      <w:pPr>
        <w:tabs>
          <w:tab w:val="clear" w:pos="284"/>
        </w:tabs>
        <w:spacing w:after="240"/>
        <w:rPr>
          <w:rFonts w:eastAsia="Times New Roman" w:cs="Times New Roman"/>
          <w:szCs w:val="24"/>
        </w:rPr>
      </w:pPr>
      <w:r>
        <w:rPr>
          <w:b/>
          <w:color w:val="000000"/>
          <w:shd w:val="clear" w:color="auto" w:fill="FFFFFF"/>
        </w:rPr>
        <w:t>Inclusion in employment</w:t>
      </w:r>
    </w:p>
    <w:p w14:paraId="7B847433" w14:textId="17D254D0" w:rsidR="00374B86" w:rsidRPr="00374B86" w:rsidRDefault="00374B86" w:rsidP="00A21418">
      <w:pPr>
        <w:tabs>
          <w:tab w:val="clear" w:pos="284"/>
        </w:tabs>
        <w:spacing w:after="240"/>
        <w:rPr>
          <w:rFonts w:eastAsia="Times New Roman" w:cs="Times New Roman"/>
          <w:szCs w:val="24"/>
        </w:rPr>
      </w:pPr>
      <w:r>
        <w:rPr>
          <w:color w:val="000000"/>
          <w:shd w:val="clear" w:color="auto" w:fill="FFFFFF"/>
        </w:rPr>
        <w:t>Supported employment agencies are concerned with the full integration of people into the open labour market. They support people with disabilities, both mental and combined. They teach them how to find their way to an employer who values their work. The</w:t>
      </w:r>
      <w:r w:rsidR="002B58A7">
        <w:rPr>
          <w:color w:val="000000"/>
          <w:shd w:val="clear" w:color="auto" w:fill="FFFFFF"/>
        </w:rPr>
        <w:t>se</w:t>
      </w:r>
      <w:r>
        <w:rPr>
          <w:color w:val="000000"/>
          <w:shd w:val="clear" w:color="auto" w:fill="FFFFFF"/>
        </w:rPr>
        <w:t xml:space="preserve"> agenc</w:t>
      </w:r>
      <w:r w:rsidR="002B58A7">
        <w:rPr>
          <w:color w:val="000000"/>
          <w:shd w:val="clear" w:color="auto" w:fill="FFFFFF"/>
        </w:rPr>
        <w:t>ies</w:t>
      </w:r>
      <w:r>
        <w:rPr>
          <w:color w:val="000000"/>
          <w:shd w:val="clear" w:color="auto" w:fill="FFFFFF"/>
        </w:rPr>
        <w:t xml:space="preserve"> teach them related skills such as making phone calls, travelling or negotiating with the authorities.</w:t>
      </w:r>
      <w:r w:rsidR="00697500">
        <w:rPr>
          <w:color w:val="000000"/>
          <w:shd w:val="clear" w:color="auto" w:fill="FFFFFF"/>
        </w:rPr>
        <w:t xml:space="preserve"> </w:t>
      </w:r>
      <w:r>
        <w:rPr>
          <w:color w:val="000000"/>
          <w:shd w:val="clear" w:color="auto" w:fill="FFFFFF"/>
        </w:rPr>
        <w:t>After getting a job, they help with on-the-job training in the form of job assistance (</w:t>
      </w:r>
      <w:proofErr w:type="spellStart"/>
      <w:r>
        <w:rPr>
          <w:i/>
          <w:color w:val="000000"/>
          <w:shd w:val="clear" w:color="auto" w:fill="FFFFFF"/>
        </w:rPr>
        <w:t>Začlenění</w:t>
      </w:r>
      <w:proofErr w:type="spellEnd"/>
      <w:r>
        <w:rPr>
          <w:i/>
          <w:color w:val="000000"/>
          <w:shd w:val="clear" w:color="auto" w:fill="FFFFFF"/>
        </w:rPr>
        <w:t xml:space="preserve"> v </w:t>
      </w:r>
      <w:proofErr w:type="spellStart"/>
      <w:r>
        <w:rPr>
          <w:i/>
          <w:color w:val="000000"/>
          <w:shd w:val="clear" w:color="auto" w:fill="FFFFFF"/>
        </w:rPr>
        <w:t>zaměstnání</w:t>
      </w:r>
      <w:proofErr w:type="spellEnd"/>
      <w:r>
        <w:rPr>
          <w:i/>
          <w:color w:val="000000"/>
          <w:shd w:val="clear" w:color="auto" w:fill="FFFFFF"/>
        </w:rPr>
        <w:t xml:space="preserve"> – Inkluze.cz</w:t>
      </w:r>
      <w:r>
        <w:rPr>
          <w:color w:val="000000"/>
          <w:shd w:val="clear" w:color="auto" w:fill="FFFFFF"/>
        </w:rPr>
        <w:t>, undated)</w:t>
      </w:r>
      <w:r w:rsidR="002B58A7">
        <w:rPr>
          <w:color w:val="000000"/>
          <w:shd w:val="clear" w:color="auto" w:fill="FFFFFF"/>
        </w:rPr>
        <w:t>.</w:t>
      </w:r>
    </w:p>
    <w:p w14:paraId="5133903C" w14:textId="77777777" w:rsidR="00374B86" w:rsidRPr="00374B86" w:rsidRDefault="00374B86" w:rsidP="00A21418">
      <w:pPr>
        <w:tabs>
          <w:tab w:val="clear" w:pos="284"/>
        </w:tabs>
        <w:spacing w:after="240"/>
        <w:rPr>
          <w:rFonts w:eastAsia="Times New Roman" w:cs="Times New Roman"/>
          <w:szCs w:val="24"/>
        </w:rPr>
      </w:pPr>
      <w:r>
        <w:rPr>
          <w:b/>
          <w:color w:val="000000"/>
          <w:shd w:val="clear" w:color="auto" w:fill="FFFFFF"/>
        </w:rPr>
        <w:t>Developing countries</w:t>
      </w:r>
    </w:p>
    <w:p w14:paraId="42312490" w14:textId="7B0C64C3" w:rsidR="00374B86" w:rsidRPr="00374B86" w:rsidRDefault="00374B86" w:rsidP="00A21418">
      <w:pPr>
        <w:tabs>
          <w:tab w:val="clear" w:pos="284"/>
        </w:tabs>
        <w:spacing w:after="240"/>
        <w:ind w:firstLine="720"/>
        <w:rPr>
          <w:rFonts w:eastAsia="Times New Roman" w:cs="Times New Roman"/>
          <w:szCs w:val="24"/>
        </w:rPr>
      </w:pPr>
      <w:r>
        <w:rPr>
          <w:color w:val="171717"/>
          <w:shd w:val="clear" w:color="auto" w:fill="FFFFFF"/>
        </w:rPr>
        <w:t>A developing country is characterised by an economy with a large agricultural component, low industrialisation and various economic problems. Although countries differ from each other</w:t>
      </w:r>
      <w:r w:rsidR="002B58A7">
        <w:rPr>
          <w:color w:val="171717"/>
          <w:shd w:val="clear" w:color="auto" w:fill="FFFFFF"/>
        </w:rPr>
        <w:t>,</w:t>
      </w:r>
      <w:r>
        <w:rPr>
          <w:color w:val="171717"/>
          <w:shd w:val="clear" w:color="auto" w:fill="FFFFFF"/>
        </w:rPr>
        <w:t xml:space="preserve"> they exhibit a number of characteristics. These include: </w:t>
      </w:r>
    </w:p>
    <w:p w14:paraId="72548F30" w14:textId="77777777" w:rsidR="00374B86" w:rsidRPr="00374B86" w:rsidRDefault="00374B86" w:rsidP="00A21418">
      <w:pPr>
        <w:numPr>
          <w:ilvl w:val="0"/>
          <w:numId w:val="5"/>
        </w:numPr>
        <w:tabs>
          <w:tab w:val="clear" w:pos="284"/>
        </w:tabs>
        <w:spacing w:after="0"/>
        <w:ind w:left="1440"/>
        <w:textAlignment w:val="baseline"/>
        <w:rPr>
          <w:rFonts w:eastAsia="Times New Roman" w:cs="Times New Roman"/>
          <w:color w:val="171717"/>
          <w:szCs w:val="24"/>
        </w:rPr>
      </w:pPr>
      <w:r>
        <w:rPr>
          <w:color w:val="171717"/>
          <w:shd w:val="clear" w:color="auto" w:fill="FFFFFF"/>
        </w:rPr>
        <w:t>political instability</w:t>
      </w:r>
    </w:p>
    <w:p w14:paraId="31060D57" w14:textId="77777777" w:rsidR="00374B86" w:rsidRPr="00374B86" w:rsidRDefault="00374B86" w:rsidP="00A21418">
      <w:pPr>
        <w:numPr>
          <w:ilvl w:val="0"/>
          <w:numId w:val="5"/>
        </w:numPr>
        <w:tabs>
          <w:tab w:val="clear" w:pos="284"/>
        </w:tabs>
        <w:spacing w:after="0"/>
        <w:ind w:left="1440"/>
        <w:textAlignment w:val="baseline"/>
        <w:rPr>
          <w:rFonts w:eastAsia="Times New Roman" w:cs="Times New Roman"/>
          <w:color w:val="171717"/>
          <w:szCs w:val="24"/>
        </w:rPr>
      </w:pPr>
      <w:r>
        <w:rPr>
          <w:color w:val="171717"/>
          <w:shd w:val="clear" w:color="auto" w:fill="FFFFFF"/>
        </w:rPr>
        <w:t>low living standards, but higher than in underdeveloped countries</w:t>
      </w:r>
    </w:p>
    <w:p w14:paraId="503A8178" w14:textId="77777777" w:rsidR="00374B86" w:rsidRPr="00374B86" w:rsidRDefault="00374B86" w:rsidP="00A21418">
      <w:pPr>
        <w:numPr>
          <w:ilvl w:val="0"/>
          <w:numId w:val="5"/>
        </w:numPr>
        <w:tabs>
          <w:tab w:val="clear" w:pos="284"/>
        </w:tabs>
        <w:spacing w:after="0"/>
        <w:ind w:left="1440"/>
        <w:textAlignment w:val="baseline"/>
        <w:rPr>
          <w:rFonts w:eastAsia="Times New Roman" w:cs="Times New Roman"/>
          <w:color w:val="171717"/>
          <w:szCs w:val="24"/>
        </w:rPr>
      </w:pPr>
      <w:r>
        <w:rPr>
          <w:color w:val="171717"/>
          <w:shd w:val="clear" w:color="auto" w:fill="FFFFFF"/>
        </w:rPr>
        <w:t>high unemployment rate</w:t>
      </w:r>
    </w:p>
    <w:p w14:paraId="6F85C1A4" w14:textId="77777777" w:rsidR="00374B86" w:rsidRPr="00374B86" w:rsidRDefault="00374B86" w:rsidP="00A21418">
      <w:pPr>
        <w:numPr>
          <w:ilvl w:val="0"/>
          <w:numId w:val="5"/>
        </w:numPr>
        <w:tabs>
          <w:tab w:val="clear" w:pos="284"/>
        </w:tabs>
        <w:spacing w:after="240"/>
        <w:ind w:left="1440"/>
        <w:textAlignment w:val="baseline"/>
        <w:rPr>
          <w:rFonts w:eastAsia="Times New Roman" w:cs="Times New Roman"/>
          <w:color w:val="171717"/>
          <w:szCs w:val="24"/>
        </w:rPr>
      </w:pPr>
      <w:r>
        <w:rPr>
          <w:color w:val="171717"/>
          <w:shd w:val="clear" w:color="auto" w:fill="FFFFFF"/>
        </w:rPr>
        <w:t>high level of crime</w:t>
      </w:r>
    </w:p>
    <w:p w14:paraId="7962A3BD" w14:textId="77777777" w:rsidR="00374B86" w:rsidRPr="00374B86" w:rsidRDefault="00374B86" w:rsidP="00A21418">
      <w:pPr>
        <w:tabs>
          <w:tab w:val="clear" w:pos="284"/>
        </w:tabs>
        <w:spacing w:after="240"/>
        <w:rPr>
          <w:rFonts w:eastAsia="Times New Roman" w:cs="Times New Roman"/>
          <w:szCs w:val="24"/>
        </w:rPr>
      </w:pPr>
      <w:r>
        <w:rPr>
          <w:b/>
          <w:color w:val="000000"/>
          <w:shd w:val="clear" w:color="auto" w:fill="FFFFFF"/>
        </w:rPr>
        <w:t>Migration policy</w:t>
      </w:r>
    </w:p>
    <w:p w14:paraId="5A33E8E0" w14:textId="25827C56" w:rsidR="00374B86" w:rsidRDefault="00374B86" w:rsidP="00A21418">
      <w:pPr>
        <w:tabs>
          <w:tab w:val="clear" w:pos="284"/>
        </w:tabs>
        <w:spacing w:after="240"/>
        <w:rPr>
          <w:rFonts w:eastAsia="Times New Roman" w:cs="Times New Roman"/>
          <w:color w:val="000000"/>
          <w:szCs w:val="24"/>
          <w:shd w:val="clear" w:color="auto" w:fill="FFFFFF"/>
        </w:rPr>
      </w:pPr>
      <w:r>
        <w:rPr>
          <w:color w:val="000000"/>
          <w:shd w:val="clear" w:color="auto" w:fill="FFFFFF"/>
        </w:rPr>
        <w:tab/>
        <w:t>Migration policy emphasises the security aspects of migration. Migration policy strategies must lead to strengthening positive phenomena and reducing negative phenomena and potential risks.  Priority topics include integration of foreigners, illegal migration and return policy, international protection, support measures of a humanitarian or assistance nature, free movement of persons within the EU, Schengen cooperation and interconnection with the migration policies of other EU countries.</w:t>
      </w:r>
      <w:r>
        <w:t xml:space="preserve"> </w:t>
      </w:r>
      <w:r>
        <w:rPr>
          <w:color w:val="000000"/>
          <w:shd w:val="clear" w:color="auto" w:fill="FFFFFF"/>
        </w:rPr>
        <w:t>The migration strategy of the Czech Republic seeks primarily to respond to the current debate on these issues and the clear position of the Czech Republic. It also seeks to raise awareness of migration issues among the wider public. Based on the principles of the strategy, the Ministry of the Interior cooperates with other ministries. </w:t>
      </w:r>
    </w:p>
    <w:p w14:paraId="2EFE4F29" w14:textId="77777777" w:rsidR="00E62607" w:rsidRPr="00374B86" w:rsidRDefault="00E62607" w:rsidP="00A21418">
      <w:pPr>
        <w:tabs>
          <w:tab w:val="clear" w:pos="284"/>
        </w:tabs>
        <w:spacing w:after="240"/>
        <w:rPr>
          <w:rFonts w:eastAsia="Times New Roman" w:cs="Times New Roman"/>
          <w:szCs w:val="24"/>
          <w:lang w:eastAsia="cs-CZ"/>
        </w:rPr>
      </w:pPr>
    </w:p>
    <w:p w14:paraId="1479B5FD" w14:textId="77777777" w:rsidR="00374B86" w:rsidRPr="00374B86" w:rsidRDefault="00374B86" w:rsidP="00A21418">
      <w:pPr>
        <w:tabs>
          <w:tab w:val="clear" w:pos="284"/>
        </w:tabs>
        <w:spacing w:after="240"/>
        <w:rPr>
          <w:rFonts w:eastAsia="Times New Roman" w:cs="Times New Roman"/>
          <w:szCs w:val="24"/>
        </w:rPr>
      </w:pPr>
      <w:r>
        <w:rPr>
          <w:color w:val="000000"/>
          <w:shd w:val="clear" w:color="auto" w:fill="FFFFFF"/>
        </w:rPr>
        <w:t>Selected principles of the migration strategy: </w:t>
      </w:r>
    </w:p>
    <w:p w14:paraId="1C4771DF" w14:textId="19E8AD83" w:rsidR="00374B86" w:rsidRPr="00374B86" w:rsidRDefault="00374B86" w:rsidP="00A21418">
      <w:pPr>
        <w:numPr>
          <w:ilvl w:val="0"/>
          <w:numId w:val="6"/>
        </w:numPr>
        <w:tabs>
          <w:tab w:val="clear" w:pos="284"/>
        </w:tabs>
        <w:spacing w:after="0"/>
        <w:textAlignment w:val="baseline"/>
        <w:rPr>
          <w:rFonts w:eastAsia="Times New Roman" w:cs="Times New Roman"/>
          <w:color w:val="000000"/>
          <w:szCs w:val="24"/>
        </w:rPr>
      </w:pPr>
      <w:r>
        <w:rPr>
          <w:color w:val="000000"/>
          <w:shd w:val="clear" w:color="auto" w:fill="FFFFFF"/>
        </w:rPr>
        <w:t>The Czech Republic has an obligation to ensure peaceful coexistence of its citizens with foreigners through effective integration</w:t>
      </w:r>
      <w:r w:rsidR="002B58A7">
        <w:rPr>
          <w:color w:val="000000"/>
          <w:shd w:val="clear" w:color="auto" w:fill="FFFFFF"/>
        </w:rPr>
        <w:t>,</w:t>
      </w:r>
      <w:r>
        <w:rPr>
          <w:color w:val="000000"/>
          <w:shd w:val="clear" w:color="auto" w:fill="FFFFFF"/>
        </w:rPr>
        <w:t xml:space="preserve"> and to prevent the emergence of negative social phenomena. </w:t>
      </w:r>
    </w:p>
    <w:p w14:paraId="7BE82C02" w14:textId="77777777" w:rsidR="00374B86" w:rsidRPr="00374B86" w:rsidRDefault="00374B86" w:rsidP="00A21418">
      <w:pPr>
        <w:numPr>
          <w:ilvl w:val="0"/>
          <w:numId w:val="6"/>
        </w:numPr>
        <w:tabs>
          <w:tab w:val="clear" w:pos="284"/>
        </w:tabs>
        <w:spacing w:after="0"/>
        <w:textAlignment w:val="baseline"/>
        <w:rPr>
          <w:rFonts w:eastAsia="Times New Roman" w:cs="Times New Roman"/>
          <w:color w:val="000000"/>
          <w:szCs w:val="24"/>
        </w:rPr>
      </w:pPr>
      <w:r>
        <w:rPr>
          <w:color w:val="000000"/>
          <w:shd w:val="clear" w:color="auto" w:fill="FFFFFF"/>
        </w:rPr>
        <w:t>Meet its asylum commitments and ensure the capacity of the system. </w:t>
      </w:r>
    </w:p>
    <w:p w14:paraId="14ED4B2E" w14:textId="77777777" w:rsidR="00374B86" w:rsidRPr="00374B86" w:rsidRDefault="00374B86" w:rsidP="00A21418">
      <w:pPr>
        <w:numPr>
          <w:ilvl w:val="0"/>
          <w:numId w:val="6"/>
        </w:numPr>
        <w:tabs>
          <w:tab w:val="clear" w:pos="284"/>
        </w:tabs>
        <w:spacing w:after="0"/>
        <w:textAlignment w:val="baseline"/>
        <w:rPr>
          <w:rFonts w:eastAsia="Times New Roman" w:cs="Times New Roman"/>
          <w:color w:val="000000"/>
          <w:szCs w:val="24"/>
        </w:rPr>
      </w:pPr>
      <w:r>
        <w:rPr>
          <w:color w:val="000000"/>
          <w:shd w:val="clear" w:color="auto" w:fill="FFFFFF"/>
        </w:rPr>
        <w:t>Strengthen activities to help refugees abroad, preventing further migration flows, and support countries in managing migration crises. </w:t>
      </w:r>
    </w:p>
    <w:p w14:paraId="6E69E053" w14:textId="4EE272E9" w:rsidR="00374B86" w:rsidRPr="00374B86" w:rsidRDefault="00374B86" w:rsidP="00A21418">
      <w:pPr>
        <w:numPr>
          <w:ilvl w:val="0"/>
          <w:numId w:val="6"/>
        </w:numPr>
        <w:tabs>
          <w:tab w:val="clear" w:pos="284"/>
        </w:tabs>
        <w:spacing w:after="0"/>
        <w:textAlignment w:val="baseline"/>
        <w:rPr>
          <w:rFonts w:eastAsia="Times New Roman" w:cs="Times New Roman"/>
          <w:color w:val="000000"/>
          <w:szCs w:val="24"/>
        </w:rPr>
      </w:pPr>
      <w:r>
        <w:rPr>
          <w:color w:val="000000"/>
          <w:shd w:val="clear" w:color="auto" w:fill="FFFFFF"/>
        </w:rPr>
        <w:t>Promote the benefits of free movement of people within the EU and the Schengen area</w:t>
      </w:r>
    </w:p>
    <w:p w14:paraId="6ECFCE54" w14:textId="0E552BE5" w:rsidR="00374B86" w:rsidRPr="00374B86" w:rsidRDefault="00374B86" w:rsidP="00A21418">
      <w:pPr>
        <w:numPr>
          <w:ilvl w:val="0"/>
          <w:numId w:val="6"/>
        </w:numPr>
        <w:tabs>
          <w:tab w:val="clear" w:pos="284"/>
        </w:tabs>
        <w:spacing w:after="0"/>
        <w:textAlignment w:val="baseline"/>
        <w:rPr>
          <w:rFonts w:eastAsia="Times New Roman" w:cs="Times New Roman"/>
          <w:color w:val="000000"/>
          <w:szCs w:val="24"/>
        </w:rPr>
      </w:pPr>
      <w:r>
        <w:rPr>
          <w:color w:val="000000"/>
          <w:shd w:val="clear" w:color="auto" w:fill="FFFFFF"/>
        </w:rPr>
        <w:t>Support legal migration</w:t>
      </w:r>
      <w:r w:rsidR="002B58A7">
        <w:rPr>
          <w:color w:val="000000"/>
          <w:shd w:val="clear" w:color="auto" w:fill="FFFFFF"/>
        </w:rPr>
        <w:t>.</w:t>
      </w:r>
    </w:p>
    <w:p w14:paraId="352B6839" w14:textId="77777777" w:rsidR="00374B86" w:rsidRPr="00374B86" w:rsidRDefault="00374B86" w:rsidP="00A21418">
      <w:pPr>
        <w:numPr>
          <w:ilvl w:val="0"/>
          <w:numId w:val="6"/>
        </w:numPr>
        <w:tabs>
          <w:tab w:val="clear" w:pos="284"/>
        </w:tabs>
        <w:spacing w:after="240"/>
        <w:textAlignment w:val="baseline"/>
        <w:rPr>
          <w:rFonts w:eastAsia="Times New Roman" w:cs="Times New Roman"/>
          <w:color w:val="000000"/>
          <w:szCs w:val="24"/>
        </w:rPr>
      </w:pPr>
      <w:r>
        <w:rPr>
          <w:color w:val="000000"/>
          <w:shd w:val="clear" w:color="auto" w:fill="FFFFFF"/>
        </w:rPr>
        <w:t>Actively engage in European debates and seek common solutions (</w:t>
      </w:r>
      <w:r>
        <w:rPr>
          <w:i/>
          <w:color w:val="000000"/>
          <w:shd w:val="clear" w:color="auto" w:fill="FFFFFF"/>
        </w:rPr>
        <w:t>mvcr.cz, undated</w:t>
      </w:r>
      <w:r>
        <w:rPr>
          <w:color w:val="000000"/>
          <w:shd w:val="clear" w:color="auto" w:fill="FFFFFF"/>
        </w:rPr>
        <w:t>).</w:t>
      </w:r>
    </w:p>
    <w:p w14:paraId="1A629951" w14:textId="4735F565" w:rsidR="00374B86" w:rsidRPr="00EF1F0F" w:rsidRDefault="00374B86" w:rsidP="00A21418">
      <w:pPr>
        <w:pStyle w:val="Nadpis1"/>
        <w:rPr>
          <w:rFonts w:cs="Times New Roman"/>
          <w:sz w:val="24"/>
          <w:szCs w:val="24"/>
        </w:rPr>
      </w:pPr>
    </w:p>
    <w:p w14:paraId="7C13FAD4" w14:textId="6664F236" w:rsidR="00374B86" w:rsidRPr="00A65FFE" w:rsidRDefault="003157C1" w:rsidP="00A21418">
      <w:pPr>
        <w:rPr>
          <w:rFonts w:cs="Times New Roman"/>
          <w:b/>
          <w:bCs/>
          <w:szCs w:val="24"/>
        </w:rPr>
      </w:pPr>
      <w:r>
        <w:rPr>
          <w:b/>
        </w:rPr>
        <w:t>Health risks of migration</w:t>
      </w:r>
    </w:p>
    <w:p w14:paraId="17F87FD4" w14:textId="484185F6" w:rsidR="00E96B78" w:rsidRDefault="003157C1" w:rsidP="00A21418">
      <w:pPr>
        <w:rPr>
          <w:rFonts w:cs="Times New Roman"/>
          <w:szCs w:val="24"/>
        </w:rPr>
      </w:pPr>
      <w:r>
        <w:tab/>
        <w:t xml:space="preserve">Health risks differ mainly depending on the country from which migrants and refugees leave. Often, migrants are in good health in the country where they lived. The problem arises in transport or accommodation in the new country due to poor living conditions. In some refugee camps, capacity is completely exhausted, people live there at the expense of adequate hygiene, and infectious diseases are common. Nowadays, there is a problem with the spread of Covid-19 in refugee camps in Greece. Lice, scabies and bedbugs can also occur in refugee camps. </w:t>
      </w:r>
      <w:r w:rsidR="002B58A7">
        <w:t>T</w:t>
      </w:r>
      <w:r>
        <w:t xml:space="preserve">hese parasites cannot be effectively eliminated if there is insufficient hygiene in camps or other facilities </w:t>
      </w:r>
      <w:r>
        <w:rPr>
          <w:i/>
        </w:rPr>
        <w:t xml:space="preserve">(ct24, 2019; </w:t>
      </w:r>
      <w:proofErr w:type="spellStart"/>
      <w:r>
        <w:rPr>
          <w:i/>
        </w:rPr>
        <w:t>lekaribezhranic</w:t>
      </w:r>
      <w:proofErr w:type="spellEnd"/>
      <w:r>
        <w:rPr>
          <w:i/>
        </w:rPr>
        <w:t>, 2020)</w:t>
      </w:r>
      <w:r>
        <w:t xml:space="preserve">. It is also worth noting that non-infectious diseases are often present in lower numbers among refugees than in native populations. But if </w:t>
      </w:r>
      <w:r w:rsidR="002B58A7">
        <w:t>refugees</w:t>
      </w:r>
      <w:r>
        <w:t xml:space="preserve"> live in poverty in a new country, their risk of cancer, stroke, type II diabetes or cardiovascular disease increases. The main contributors to chronic non-infectious diseases are poor diet and lifestyle changes such as less physical activity. Migrants and refugees are also more likely to suffer from depression and anxiety. Unfortunately, unaccompanied minors are often subjected to sexual abuse </w:t>
      </w:r>
      <w:r>
        <w:rPr>
          <w:i/>
        </w:rPr>
        <w:t>(ct24, 2019).</w:t>
      </w:r>
      <w:r>
        <w:t xml:space="preserve"> </w:t>
      </w:r>
    </w:p>
    <w:p w14:paraId="6DE8EB4C" w14:textId="41CC8E3D" w:rsidR="00D212CD" w:rsidRDefault="00A65FFE" w:rsidP="00A21418">
      <w:pPr>
        <w:rPr>
          <w:rFonts w:cs="Times New Roman"/>
          <w:szCs w:val="24"/>
        </w:rPr>
      </w:pPr>
      <w:r>
        <w:tab/>
        <w:t>As far as infectious diseases are concerned, according to the WHO and the Chief Hygiene Officer of the Czech Republic, there is no cause for concern when people migrate to the Czech Republic and other countries. With the influx of new people, we are not experiencing any dangerous epidemics. Millions of tourists visit the Czech Republic every year. Most of the visitors came from Germany, Russia and Chin</w:t>
      </w:r>
      <w:r w:rsidR="002B58A7">
        <w:t>a</w:t>
      </w:r>
      <w:r>
        <w:t xml:space="preserve">. It is true that one of the few real threats to the Czech Republic is the emergence of multidrug-resistant tuberculosis from the East. In our country, tuberculosis is no longer vaccinated due to very low numbers. But if someone has an outbreak of this resistant form of tuberculosis, it is very difficult to treat </w:t>
      </w:r>
      <w:r>
        <w:rPr>
          <w:i/>
        </w:rPr>
        <w:t>(</w:t>
      </w:r>
      <w:proofErr w:type="spellStart"/>
      <w:r>
        <w:rPr>
          <w:i/>
        </w:rPr>
        <w:t>Zdravotnický</w:t>
      </w:r>
      <w:proofErr w:type="spellEnd"/>
      <w:r>
        <w:rPr>
          <w:i/>
        </w:rPr>
        <w:t xml:space="preserve"> </w:t>
      </w:r>
      <w:proofErr w:type="spellStart"/>
      <w:r>
        <w:rPr>
          <w:i/>
        </w:rPr>
        <w:t>deník</w:t>
      </w:r>
      <w:proofErr w:type="spellEnd"/>
      <w:r>
        <w:rPr>
          <w:i/>
        </w:rPr>
        <w:t>, 2015)</w:t>
      </w:r>
      <w:r>
        <w:t xml:space="preserve">. </w:t>
      </w:r>
    </w:p>
    <w:p w14:paraId="5A5201AE" w14:textId="771E220B" w:rsidR="00A21418" w:rsidRPr="00A21418" w:rsidRDefault="005442DE" w:rsidP="00A21418">
      <w:pPr>
        <w:rPr>
          <w:rFonts w:cs="Times New Roman"/>
          <w:szCs w:val="24"/>
        </w:rPr>
      </w:pPr>
      <w:r>
        <w:t xml:space="preserve">People from </w:t>
      </w:r>
      <w:r w:rsidR="0032577C">
        <w:t>Ukrain</w:t>
      </w:r>
      <w:r>
        <w:t>e</w:t>
      </w:r>
      <w:r w:rsidR="0032577C">
        <w:t xml:space="preserve"> are the most important group in terms of health risks because they are the largest minority in our country. They are not vaccinated for tuberculosis, which is why many cases in the Czech Republic are Ukrainians. Not only are they not vaccinated for tuberculosis, there are also cases of polio with paralysis in Ukraine. Only 50 percent of children are vaccinated for common childhood diseases. Back in 2008, the vaccination rate was 80%. Now</w:t>
      </w:r>
      <w:r>
        <w:t>adays,</w:t>
      </w:r>
      <w:r w:rsidR="0032577C">
        <w:t xml:space="preserve"> about a third of Ukrainian parents oppose vaccination because of a false report about </w:t>
      </w:r>
      <w:r>
        <w:t>a</w:t>
      </w:r>
      <w:r w:rsidR="0032577C">
        <w:t xml:space="preserve"> boy’s death, which the media falsely linked to rubella and measles vaccination. It is not only the refusal to vaccinate that results in low vaccination rates, but also the failure of the drug supply, corruption in the health sector and war conflict, i.e. the economic situation </w:t>
      </w:r>
      <w:r w:rsidR="0032577C">
        <w:rPr>
          <w:i/>
        </w:rPr>
        <w:t>(</w:t>
      </w:r>
      <w:proofErr w:type="spellStart"/>
      <w:r w:rsidR="0032577C">
        <w:rPr>
          <w:i/>
        </w:rPr>
        <w:t>Zdravotnický</w:t>
      </w:r>
      <w:proofErr w:type="spellEnd"/>
      <w:r w:rsidR="0032577C">
        <w:rPr>
          <w:i/>
        </w:rPr>
        <w:t xml:space="preserve"> </w:t>
      </w:r>
      <w:proofErr w:type="spellStart"/>
      <w:r w:rsidR="0032577C">
        <w:rPr>
          <w:i/>
        </w:rPr>
        <w:t>deník</w:t>
      </w:r>
      <w:proofErr w:type="spellEnd"/>
      <w:r w:rsidR="0032577C">
        <w:rPr>
          <w:i/>
        </w:rPr>
        <w:t xml:space="preserve">, 2015). </w:t>
      </w:r>
      <w:r w:rsidR="0032577C">
        <w:t>The Czech Republic publishes an annual report on HIV prevalence in the Czech Republic. There was an increase in the number of newly diagnosed HIV-positive persons in 2022 (292 newly diagnosed persons in 2022 and 233 newly diagnosed persons in 2021) due to the war in Ukraine. People coming from Ukraine were aware of their positivity (reported by 2/3 of Ukrainians; the total number of positive Ukrainians in 2022 was 89, but not necessarily only refugees), but they needed to be diagnosed in the Czech Republic to continue treatment.</w:t>
      </w:r>
    </w:p>
    <w:p w14:paraId="30E09802" w14:textId="43B80CBB" w:rsidR="00E16202" w:rsidRDefault="00CB4843" w:rsidP="00A21418">
      <w:pPr>
        <w:rPr>
          <w:rFonts w:cs="Times New Roman"/>
          <w:szCs w:val="24"/>
        </w:rPr>
      </w:pPr>
      <w:r>
        <w:t>During the migration of people from the Middle East and Africa in 2015, Germany announced over 50 infectious diseases for 2016. The report points to an increased incidence of conjunctivitis, botulism, chicken pox, cholera, meningococcus, mumps, mumps, paratyphoid, syphilis, HIV/AIDS, tuberculosis, pertussis, lice-borne recurring fever, malaria, measles, typhoid, hepatitis, E-coli and dengue fever. Fortunately, these tropical and exotic diseases have not spread through the population. Some 750</w:t>
      </w:r>
      <w:r w:rsidR="00420DDC">
        <w:t>,</w:t>
      </w:r>
      <w:r>
        <w:t>000 people applied for asylum, a large number of them from countries at high risk of contracting tuberculosis. Some 300,000 refugees have disappeared and it is not known whether they have been examined or which country they came from. This can be a potential problem as the disease may not become apparent until months or years after infection. For this reason, the German parliament tightened vaccination laws for children in 2017, so they do not die from measles, for example (</w:t>
      </w:r>
      <w:proofErr w:type="spellStart"/>
      <w:r>
        <w:rPr>
          <w:i/>
          <w:color w:val="212529"/>
          <w:shd w:val="clear" w:color="auto" w:fill="FFFFFF"/>
        </w:rPr>
        <w:t>Gatestoneinstitute</w:t>
      </w:r>
      <w:proofErr w:type="spellEnd"/>
      <w:r>
        <w:rPr>
          <w:i/>
          <w:color w:val="212529"/>
          <w:shd w:val="clear" w:color="auto" w:fill="FFFFFF"/>
        </w:rPr>
        <w:t>, 2017</w:t>
      </w:r>
      <w:r>
        <w:t xml:space="preserve">). </w:t>
      </w:r>
    </w:p>
    <w:p w14:paraId="225534EF" w14:textId="06CD2BF7" w:rsidR="00F05489" w:rsidRPr="00F05489" w:rsidRDefault="00F05489" w:rsidP="00A21418">
      <w:pPr>
        <w:rPr>
          <w:rFonts w:cs="Times New Roman"/>
          <w:szCs w:val="24"/>
        </w:rPr>
      </w:pPr>
      <w:r>
        <w:tab/>
        <w:t>When migrants are detained in our country, they go to a facility that also includes a medical facility. They have to go through an initial examination. If a foreigner applies for asylum in the Czech Republic, a free service is provided within the scope of services covered by health insurance. Foreign nationals who are detained by our police without proof of identity, without residence documents or who apply for asylum in another country are provided with urgent medical care for conditions that are life-threatening, may lead to death or deterioration of condition, sudden pain, suffering, or conditions related to pregnancy and childbirth, except for artificial termination of pregnancy. All care is covered by the state budget and takes place in the Foreigner Detention Facility (</w:t>
      </w:r>
      <w:proofErr w:type="spellStart"/>
      <w:r>
        <w:t>Z</w:t>
      </w:r>
      <w:r>
        <w:rPr>
          <w:i/>
        </w:rPr>
        <w:t>dravotnický</w:t>
      </w:r>
      <w:proofErr w:type="spellEnd"/>
      <w:r>
        <w:rPr>
          <w:i/>
        </w:rPr>
        <w:t xml:space="preserve"> </w:t>
      </w:r>
      <w:proofErr w:type="spellStart"/>
      <w:r>
        <w:rPr>
          <w:i/>
        </w:rPr>
        <w:t>deník</w:t>
      </w:r>
      <w:proofErr w:type="spellEnd"/>
      <w:r>
        <w:rPr>
          <w:i/>
        </w:rPr>
        <w:t>, 2015</w:t>
      </w:r>
      <w:r>
        <w:t xml:space="preserve">). </w:t>
      </w:r>
    </w:p>
    <w:p w14:paraId="5DC3F3B4" w14:textId="41692625" w:rsidR="00374B86" w:rsidRPr="00EF1F0F" w:rsidRDefault="00374B86" w:rsidP="00A21418">
      <w:pPr>
        <w:rPr>
          <w:rFonts w:cs="Times New Roman"/>
          <w:szCs w:val="24"/>
        </w:rPr>
      </w:pPr>
    </w:p>
    <w:p w14:paraId="79E9268A" w14:textId="007878D1" w:rsidR="00374B86" w:rsidRPr="00EF1F0F" w:rsidRDefault="00374B86" w:rsidP="00A21418">
      <w:pPr>
        <w:rPr>
          <w:rFonts w:cs="Times New Roman"/>
          <w:szCs w:val="24"/>
        </w:rPr>
      </w:pPr>
    </w:p>
    <w:p w14:paraId="28BFA6FE" w14:textId="5B763989" w:rsidR="00374B86" w:rsidRPr="00EF1F0F" w:rsidRDefault="00374B86" w:rsidP="00A21418">
      <w:pPr>
        <w:rPr>
          <w:rFonts w:cs="Times New Roman"/>
          <w:szCs w:val="24"/>
        </w:rPr>
      </w:pPr>
    </w:p>
    <w:p w14:paraId="618A2B40" w14:textId="2F7320E9" w:rsidR="00374B86" w:rsidRDefault="00374B86" w:rsidP="00A21418">
      <w:pPr>
        <w:rPr>
          <w:rFonts w:cs="Times New Roman"/>
          <w:szCs w:val="24"/>
        </w:rPr>
      </w:pPr>
    </w:p>
    <w:p w14:paraId="6EC24D8E" w14:textId="77777777" w:rsidR="00493228" w:rsidRPr="00EF1F0F" w:rsidRDefault="00493228" w:rsidP="00EF1F0F">
      <w:pPr>
        <w:rPr>
          <w:rFonts w:cs="Times New Roman"/>
          <w:szCs w:val="24"/>
        </w:rPr>
      </w:pPr>
    </w:p>
    <w:p w14:paraId="1D752356" w14:textId="571105D3" w:rsidR="003A0327" w:rsidRDefault="003A0327">
      <w:pPr>
        <w:tabs>
          <w:tab w:val="clear" w:pos="284"/>
        </w:tabs>
        <w:spacing w:line="259" w:lineRule="auto"/>
        <w:jc w:val="left"/>
        <w:rPr>
          <w:rFonts w:cs="Times New Roman"/>
          <w:szCs w:val="24"/>
        </w:rPr>
      </w:pPr>
      <w:r>
        <w:br w:type="page"/>
      </w:r>
    </w:p>
    <w:p w14:paraId="24583A54" w14:textId="44CA6268" w:rsidR="00374B86" w:rsidRPr="00EF1F0F" w:rsidRDefault="00374B86" w:rsidP="00EF1F0F">
      <w:pPr>
        <w:pStyle w:val="Nadpis1"/>
        <w:rPr>
          <w:rFonts w:cs="Times New Roman"/>
          <w:sz w:val="24"/>
          <w:szCs w:val="24"/>
        </w:rPr>
      </w:pPr>
      <w:r>
        <w:rPr>
          <w:noProof/>
          <w:sz w:val="24"/>
        </w:rPr>
        <w:drawing>
          <wp:inline distT="0" distB="0" distL="0" distR="0" wp14:anchorId="3A85C647" wp14:editId="5AE42A85">
            <wp:extent cx="856615" cy="466725"/>
            <wp:effectExtent l="0" t="0" r="635" b="9525"/>
            <wp:docPr id="571" name="Obráze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Obrázek 57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6615" cy="466725"/>
                    </a:xfrm>
                    <a:prstGeom prst="rect">
                      <a:avLst/>
                    </a:prstGeom>
                    <a:noFill/>
                  </pic:spPr>
                </pic:pic>
              </a:graphicData>
            </a:graphic>
          </wp:inline>
        </w:drawing>
      </w:r>
      <w:r>
        <w:rPr>
          <w:sz w:val="24"/>
        </w:rPr>
        <w:t>Draft of the 10</w:t>
      </w:r>
      <w:r w:rsidRPr="00420DDC">
        <w:rPr>
          <w:sz w:val="24"/>
          <w:vertAlign w:val="superscript"/>
        </w:rPr>
        <w:t>th</w:t>
      </w:r>
      <w:r>
        <w:rPr>
          <w:sz w:val="24"/>
        </w:rPr>
        <w:t xml:space="preserve"> teaching lesson:</w:t>
      </w:r>
    </w:p>
    <w:p w14:paraId="67C275B1" w14:textId="77777777" w:rsidR="00374B86" w:rsidRPr="00EF1F0F" w:rsidRDefault="00374B86" w:rsidP="00EF1F0F">
      <w:pPr>
        <w:tabs>
          <w:tab w:val="clear" w:pos="284"/>
          <w:tab w:val="left" w:pos="708"/>
        </w:tabs>
        <w:rPr>
          <w:rFonts w:cs="Times New Roman"/>
          <w:szCs w:val="24"/>
        </w:rPr>
      </w:pPr>
    </w:p>
    <w:p w14:paraId="2A29E497" w14:textId="77777777" w:rsidR="00374B86" w:rsidRPr="00EF1F0F" w:rsidRDefault="00374B86" w:rsidP="00EF1F0F">
      <w:pPr>
        <w:tabs>
          <w:tab w:val="clear" w:pos="284"/>
          <w:tab w:val="right" w:pos="8503"/>
        </w:tabs>
        <w:rPr>
          <w:rFonts w:cs="Times New Roman"/>
          <w:szCs w:val="24"/>
        </w:rPr>
      </w:pPr>
      <w:r>
        <w:tab/>
      </w:r>
      <w:r>
        <w:rPr>
          <w:caps/>
        </w:rPr>
        <w:t>Estimated time</w:t>
      </w:r>
      <w:r>
        <w:t>: 45 min.</w:t>
      </w:r>
    </w:p>
    <w:tbl>
      <w:tblPr>
        <w:tblStyle w:val="Mkatabulky"/>
        <w:tblW w:w="9209" w:type="dxa"/>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7"/>
        <w:gridCol w:w="4633"/>
        <w:gridCol w:w="1590"/>
        <w:gridCol w:w="1203"/>
        <w:gridCol w:w="750"/>
      </w:tblGrid>
      <w:tr w:rsidR="00374B86" w:rsidRPr="00EF1F0F" w14:paraId="1645CBDE" w14:textId="77777777" w:rsidTr="00493228">
        <w:tc>
          <w:tcPr>
            <w:tcW w:w="1163" w:type="dxa"/>
            <w:tcBorders>
              <w:top w:val="single" w:sz="12" w:space="0" w:color="auto"/>
              <w:left w:val="single" w:sz="4" w:space="0" w:color="FFFFFF" w:themeColor="background1"/>
              <w:bottom w:val="single" w:sz="4" w:space="0" w:color="auto"/>
              <w:right w:val="single" w:sz="4" w:space="0" w:color="FFFFFF" w:themeColor="background1"/>
            </w:tcBorders>
            <w:hideMark/>
          </w:tcPr>
          <w:p w14:paraId="24332DCE" w14:textId="77777777" w:rsidR="00374B86" w:rsidRPr="00EF1F0F" w:rsidRDefault="00374B86" w:rsidP="00EF1F0F">
            <w:pPr>
              <w:pStyle w:val="Zvraznn1"/>
              <w:tabs>
                <w:tab w:val="clear" w:pos="284"/>
                <w:tab w:val="left" w:pos="708"/>
              </w:tabs>
              <w:rPr>
                <w:rFonts w:cs="Times New Roman"/>
                <w:szCs w:val="24"/>
              </w:rPr>
            </w:pPr>
            <w:r>
              <w:t xml:space="preserve">Teaching stage </w:t>
            </w:r>
          </w:p>
        </w:tc>
        <w:tc>
          <w:tcPr>
            <w:tcW w:w="4289" w:type="dxa"/>
            <w:tcBorders>
              <w:top w:val="single" w:sz="12" w:space="0" w:color="auto"/>
              <w:left w:val="single" w:sz="4" w:space="0" w:color="FFFFFF" w:themeColor="background1"/>
              <w:bottom w:val="single" w:sz="4" w:space="0" w:color="auto"/>
              <w:right w:val="single" w:sz="4" w:space="0" w:color="FFFFFF" w:themeColor="background1"/>
            </w:tcBorders>
            <w:hideMark/>
          </w:tcPr>
          <w:p w14:paraId="5A70ED1C" w14:textId="77777777" w:rsidR="00374B86" w:rsidRPr="00EF1F0F" w:rsidRDefault="00374B86" w:rsidP="00EF1F0F">
            <w:pPr>
              <w:pStyle w:val="Zvraznn1"/>
              <w:tabs>
                <w:tab w:val="clear" w:pos="284"/>
                <w:tab w:val="left" w:pos="708"/>
              </w:tabs>
              <w:rPr>
                <w:rFonts w:cs="Times New Roman"/>
                <w:szCs w:val="24"/>
              </w:rPr>
            </w:pPr>
            <w:r>
              <w:t>Activity description</w:t>
            </w:r>
          </w:p>
        </w:tc>
        <w:tc>
          <w:tcPr>
            <w:tcW w:w="1429" w:type="dxa"/>
            <w:tcBorders>
              <w:top w:val="single" w:sz="12" w:space="0" w:color="auto"/>
              <w:left w:val="single" w:sz="4" w:space="0" w:color="FFFFFF" w:themeColor="background1"/>
              <w:bottom w:val="single" w:sz="4" w:space="0" w:color="auto"/>
              <w:right w:val="single" w:sz="4" w:space="0" w:color="FFFFFF" w:themeColor="background1"/>
            </w:tcBorders>
            <w:hideMark/>
          </w:tcPr>
          <w:p w14:paraId="39452AA2" w14:textId="77777777" w:rsidR="00374B86" w:rsidRPr="00EF1F0F" w:rsidRDefault="00374B86" w:rsidP="00EF1F0F">
            <w:pPr>
              <w:pStyle w:val="Zvraznn1"/>
              <w:rPr>
                <w:rFonts w:cs="Times New Roman"/>
                <w:szCs w:val="24"/>
              </w:rPr>
            </w:pPr>
            <w:r>
              <w:t>Teaching method</w:t>
            </w:r>
          </w:p>
        </w:tc>
        <w:tc>
          <w:tcPr>
            <w:tcW w:w="1390" w:type="dxa"/>
            <w:tcBorders>
              <w:top w:val="single" w:sz="12" w:space="0" w:color="auto"/>
              <w:left w:val="single" w:sz="4" w:space="0" w:color="FFFFFF" w:themeColor="background1"/>
              <w:bottom w:val="single" w:sz="4" w:space="0" w:color="auto"/>
              <w:right w:val="single" w:sz="4" w:space="0" w:color="FFFFFF" w:themeColor="background1"/>
            </w:tcBorders>
            <w:hideMark/>
          </w:tcPr>
          <w:p w14:paraId="2D814C10" w14:textId="77777777" w:rsidR="00374B86" w:rsidRPr="00EF1F0F" w:rsidRDefault="00374B86" w:rsidP="00EF1F0F">
            <w:pPr>
              <w:pStyle w:val="Zvraznn1"/>
              <w:rPr>
                <w:rFonts w:cs="Times New Roman"/>
                <w:szCs w:val="24"/>
              </w:rPr>
            </w:pPr>
            <w:r>
              <w:t>Teaching form</w:t>
            </w:r>
          </w:p>
        </w:tc>
        <w:tc>
          <w:tcPr>
            <w:tcW w:w="938" w:type="dxa"/>
            <w:tcBorders>
              <w:top w:val="single" w:sz="12" w:space="0" w:color="auto"/>
              <w:left w:val="single" w:sz="4" w:space="0" w:color="FFFFFF" w:themeColor="background1"/>
              <w:bottom w:val="single" w:sz="4" w:space="0" w:color="auto"/>
              <w:right w:val="single" w:sz="4" w:space="0" w:color="FFFFFF" w:themeColor="background1"/>
            </w:tcBorders>
            <w:hideMark/>
          </w:tcPr>
          <w:p w14:paraId="544FD907" w14:textId="77777777" w:rsidR="00374B86" w:rsidRPr="00EF1F0F" w:rsidRDefault="00374B86" w:rsidP="00EF1F0F">
            <w:pPr>
              <w:pStyle w:val="Zvraznn1"/>
              <w:rPr>
                <w:rFonts w:cs="Times New Roman"/>
                <w:szCs w:val="24"/>
              </w:rPr>
            </w:pPr>
            <w:r>
              <w:t>Time</w:t>
            </w:r>
          </w:p>
        </w:tc>
      </w:tr>
      <w:tr w:rsidR="00374B86" w:rsidRPr="00EF1F0F" w14:paraId="38E7C895" w14:textId="77777777" w:rsidTr="00493228">
        <w:tc>
          <w:tcPr>
            <w:tcW w:w="1163" w:type="dxa"/>
            <w:tcBorders>
              <w:top w:val="single" w:sz="4" w:space="0" w:color="auto"/>
              <w:left w:val="single" w:sz="4" w:space="0" w:color="FFFFFF" w:themeColor="background1"/>
              <w:bottom w:val="single" w:sz="4" w:space="0" w:color="auto"/>
              <w:right w:val="single" w:sz="4" w:space="0" w:color="FFFFFF" w:themeColor="background1"/>
            </w:tcBorders>
            <w:hideMark/>
          </w:tcPr>
          <w:p w14:paraId="0EAAD3D3" w14:textId="77777777" w:rsidR="00374B86" w:rsidRPr="00EF1F0F" w:rsidRDefault="00374B86" w:rsidP="00EF1F0F">
            <w:pPr>
              <w:rPr>
                <w:rFonts w:cs="Times New Roman"/>
                <w:b/>
                <w:bCs/>
                <w:szCs w:val="24"/>
              </w:rPr>
            </w:pPr>
            <w:r>
              <w:rPr>
                <w:b/>
              </w:rPr>
              <w:t xml:space="preserve">Motivation </w:t>
            </w:r>
          </w:p>
        </w:tc>
        <w:tc>
          <w:tcPr>
            <w:tcW w:w="4289" w:type="dxa"/>
            <w:tcBorders>
              <w:top w:val="single" w:sz="4" w:space="0" w:color="auto"/>
              <w:left w:val="single" w:sz="4" w:space="0" w:color="FFFFFF" w:themeColor="background1"/>
              <w:bottom w:val="single" w:sz="4" w:space="0" w:color="auto"/>
              <w:right w:val="single" w:sz="4" w:space="0" w:color="FFFFFF" w:themeColor="background1"/>
            </w:tcBorders>
            <w:hideMark/>
          </w:tcPr>
          <w:p w14:paraId="7C00DC18" w14:textId="77777777" w:rsidR="00374B86" w:rsidRDefault="00374B86" w:rsidP="00EF1F0F">
            <w:pPr>
              <w:pStyle w:val="Odstavecseseznamem"/>
              <w:numPr>
                <w:ilvl w:val="0"/>
                <w:numId w:val="1"/>
              </w:numPr>
              <w:rPr>
                <w:rFonts w:cs="Times New Roman"/>
                <w:szCs w:val="24"/>
              </w:rPr>
            </w:pPr>
            <w:r>
              <w:t>Discrimination</w:t>
            </w:r>
          </w:p>
          <w:p w14:paraId="5D1FCCE2" w14:textId="39B853AD" w:rsidR="00482E60" w:rsidRPr="00EF1F0F" w:rsidRDefault="00482E60" w:rsidP="00EF1F0F">
            <w:pPr>
              <w:pStyle w:val="Odstavecseseznamem"/>
              <w:numPr>
                <w:ilvl w:val="0"/>
                <w:numId w:val="1"/>
              </w:numPr>
              <w:rPr>
                <w:rFonts w:cs="Times New Roman"/>
                <w:szCs w:val="24"/>
              </w:rPr>
            </w:pPr>
            <w:r>
              <w:t xml:space="preserve">Migration </w:t>
            </w:r>
          </w:p>
        </w:tc>
        <w:tc>
          <w:tcPr>
            <w:tcW w:w="1429" w:type="dxa"/>
            <w:tcBorders>
              <w:top w:val="single" w:sz="4" w:space="0" w:color="auto"/>
              <w:left w:val="single" w:sz="4" w:space="0" w:color="FFFFFF" w:themeColor="background1"/>
              <w:bottom w:val="single" w:sz="4" w:space="0" w:color="auto"/>
              <w:right w:val="single" w:sz="4" w:space="0" w:color="FFFFFF" w:themeColor="background1"/>
            </w:tcBorders>
            <w:hideMark/>
          </w:tcPr>
          <w:p w14:paraId="0D8A4BA6" w14:textId="77777777" w:rsidR="00374B86" w:rsidRDefault="008C26A3" w:rsidP="00EF1F0F">
            <w:pPr>
              <w:rPr>
                <w:rFonts w:cs="Times New Roman"/>
                <w:szCs w:val="24"/>
              </w:rPr>
            </w:pPr>
            <w:r>
              <w:t>Discussion</w:t>
            </w:r>
          </w:p>
          <w:p w14:paraId="2803E626" w14:textId="18C65E05" w:rsidR="00482E60" w:rsidRPr="00EF1F0F" w:rsidRDefault="00482E60" w:rsidP="00EF1F0F">
            <w:pPr>
              <w:rPr>
                <w:rFonts w:cs="Times New Roman"/>
                <w:szCs w:val="24"/>
              </w:rPr>
            </w:pPr>
            <w:r>
              <w:t>Discussion</w:t>
            </w:r>
          </w:p>
        </w:tc>
        <w:tc>
          <w:tcPr>
            <w:tcW w:w="1390" w:type="dxa"/>
            <w:tcBorders>
              <w:top w:val="single" w:sz="4" w:space="0" w:color="auto"/>
              <w:left w:val="single" w:sz="4" w:space="0" w:color="FFFFFF" w:themeColor="background1"/>
              <w:bottom w:val="single" w:sz="4" w:space="0" w:color="auto"/>
              <w:right w:val="single" w:sz="4" w:space="0" w:color="FFFFFF" w:themeColor="background1"/>
            </w:tcBorders>
            <w:hideMark/>
          </w:tcPr>
          <w:p w14:paraId="38A116CC" w14:textId="493AC927" w:rsidR="00482E60" w:rsidRPr="00EF1F0F" w:rsidRDefault="00374B86" w:rsidP="00EF1F0F">
            <w:pPr>
              <w:rPr>
                <w:rFonts w:cs="Times New Roman"/>
                <w:szCs w:val="24"/>
              </w:rPr>
            </w:pPr>
            <w:r>
              <w:t>Mass frontal</w:t>
            </w:r>
          </w:p>
        </w:tc>
        <w:tc>
          <w:tcPr>
            <w:tcW w:w="938" w:type="dxa"/>
            <w:tcBorders>
              <w:top w:val="single" w:sz="4" w:space="0" w:color="auto"/>
              <w:left w:val="single" w:sz="4" w:space="0" w:color="FFFFFF" w:themeColor="background1"/>
              <w:bottom w:val="single" w:sz="4" w:space="0" w:color="auto"/>
              <w:right w:val="single" w:sz="4" w:space="0" w:color="FFFFFF" w:themeColor="background1"/>
            </w:tcBorders>
            <w:hideMark/>
          </w:tcPr>
          <w:p w14:paraId="16F46588" w14:textId="61051B18" w:rsidR="00374B86" w:rsidRPr="00EF1F0F" w:rsidRDefault="00374B86" w:rsidP="00EF1F0F">
            <w:pPr>
              <w:rPr>
                <w:rFonts w:cs="Times New Roman"/>
                <w:szCs w:val="24"/>
              </w:rPr>
            </w:pPr>
            <w:r>
              <w:t>5 min.</w:t>
            </w:r>
          </w:p>
        </w:tc>
      </w:tr>
      <w:tr w:rsidR="00374B86" w:rsidRPr="00EF1F0F" w14:paraId="6C742622" w14:textId="77777777" w:rsidTr="00493228">
        <w:tc>
          <w:tcPr>
            <w:tcW w:w="1163" w:type="dxa"/>
            <w:tcBorders>
              <w:top w:val="single" w:sz="4" w:space="0" w:color="auto"/>
              <w:left w:val="single" w:sz="4" w:space="0" w:color="FFFFFF" w:themeColor="background1"/>
              <w:bottom w:val="single" w:sz="4" w:space="0" w:color="auto"/>
              <w:right w:val="single" w:sz="4" w:space="0" w:color="FFFFFF" w:themeColor="background1"/>
            </w:tcBorders>
            <w:hideMark/>
          </w:tcPr>
          <w:p w14:paraId="2F06BC1E" w14:textId="77777777" w:rsidR="00374B86" w:rsidRPr="00EF1F0F" w:rsidRDefault="00374B86" w:rsidP="00EF1F0F">
            <w:pPr>
              <w:rPr>
                <w:rFonts w:cs="Times New Roman"/>
                <w:b/>
                <w:bCs/>
                <w:szCs w:val="24"/>
              </w:rPr>
            </w:pPr>
            <w:r>
              <w:rPr>
                <w:b/>
              </w:rPr>
              <w:t xml:space="preserve">Exposure </w:t>
            </w:r>
          </w:p>
        </w:tc>
        <w:tc>
          <w:tcPr>
            <w:tcW w:w="4289" w:type="dxa"/>
            <w:tcBorders>
              <w:top w:val="single" w:sz="4" w:space="0" w:color="auto"/>
              <w:left w:val="single" w:sz="4" w:space="0" w:color="FFFFFF" w:themeColor="background1"/>
              <w:bottom w:val="single" w:sz="4" w:space="0" w:color="auto"/>
              <w:right w:val="single" w:sz="4" w:space="0" w:color="FFFFFF" w:themeColor="background1"/>
            </w:tcBorders>
            <w:hideMark/>
          </w:tcPr>
          <w:p w14:paraId="306BA962" w14:textId="2F26224B" w:rsidR="00374B86" w:rsidRDefault="00374B86" w:rsidP="00EF1F0F">
            <w:pPr>
              <w:pStyle w:val="Odstavecseseznamem"/>
              <w:numPr>
                <w:ilvl w:val="0"/>
                <w:numId w:val="2"/>
              </w:numPr>
              <w:rPr>
                <w:rFonts w:cs="Times New Roman"/>
                <w:szCs w:val="24"/>
              </w:rPr>
            </w:pPr>
            <w:r>
              <w:t>Discrimination – video</w:t>
            </w:r>
          </w:p>
          <w:p w14:paraId="64FE6BB0" w14:textId="26B7633B" w:rsidR="00493228" w:rsidRPr="00493228" w:rsidRDefault="003A0327" w:rsidP="00493228">
            <w:pPr>
              <w:pStyle w:val="Odstavecseseznamem"/>
              <w:ind w:left="360"/>
              <w:rPr>
                <w:rFonts w:cs="Times New Roman"/>
                <w:sz w:val="20"/>
                <w:szCs w:val="20"/>
              </w:rPr>
            </w:pPr>
            <w:r>
              <w:rPr>
                <w:color w:val="171717"/>
                <w:sz w:val="20"/>
                <w:u w:val="single"/>
                <w:shd w:val="clear" w:color="auto" w:fill="FFFFFF"/>
              </w:rPr>
              <w:t>https://www.youtube.com/watch?v=jDVYUuN1u-A</w:t>
            </w:r>
            <w:r>
              <w:rPr>
                <w:rStyle w:val="Hypertextovodkaz"/>
                <w:color w:val="171717"/>
                <w:sz w:val="20"/>
                <w:shd w:val="clear" w:color="auto" w:fill="FFFFFF"/>
              </w:rPr>
              <w:t xml:space="preserve"> </w:t>
            </w:r>
            <w:r>
              <w:rPr>
                <w:rStyle w:val="Hypertextovodkaz"/>
                <w:color w:val="171717"/>
                <w:sz w:val="20"/>
                <w:u w:val="none"/>
                <w:shd w:val="clear" w:color="auto" w:fill="FFFFFF"/>
              </w:rPr>
              <w:t>(3:41)</w:t>
            </w:r>
          </w:p>
          <w:p w14:paraId="799D478B" w14:textId="77777777" w:rsidR="00374B86" w:rsidRPr="00EF1F0F" w:rsidRDefault="00374B86" w:rsidP="00EF1F0F">
            <w:pPr>
              <w:pStyle w:val="Odstavecseseznamem"/>
              <w:ind w:left="360"/>
              <w:rPr>
                <w:rFonts w:cs="Times New Roman"/>
                <w:szCs w:val="24"/>
              </w:rPr>
            </w:pPr>
          </w:p>
          <w:p w14:paraId="2D4DF051" w14:textId="767EBCE8" w:rsidR="00374B86" w:rsidRPr="00EF1F0F" w:rsidRDefault="008C26A3" w:rsidP="00EF1F0F">
            <w:pPr>
              <w:pStyle w:val="Odstavecseseznamem"/>
              <w:numPr>
                <w:ilvl w:val="0"/>
                <w:numId w:val="2"/>
              </w:numPr>
              <w:rPr>
                <w:rFonts w:cs="Times New Roman"/>
                <w:szCs w:val="24"/>
              </w:rPr>
            </w:pPr>
            <w:r>
              <w:t>Theoretical introduction</w:t>
            </w:r>
          </w:p>
          <w:p w14:paraId="6CFF837C" w14:textId="77777777" w:rsidR="008C26A3" w:rsidRPr="00EF1F0F" w:rsidRDefault="008C26A3" w:rsidP="00EF1F0F">
            <w:pPr>
              <w:pStyle w:val="Odstavecseseznamem"/>
              <w:rPr>
                <w:rFonts w:cs="Times New Roman"/>
                <w:szCs w:val="24"/>
              </w:rPr>
            </w:pPr>
          </w:p>
          <w:p w14:paraId="284CA063" w14:textId="464AF441" w:rsidR="00374B86" w:rsidRDefault="008C26A3" w:rsidP="00EF1F0F">
            <w:pPr>
              <w:pStyle w:val="Odstavecseseznamem"/>
              <w:numPr>
                <w:ilvl w:val="0"/>
                <w:numId w:val="2"/>
              </w:numPr>
              <w:rPr>
                <w:rFonts w:cs="Times New Roman"/>
                <w:szCs w:val="24"/>
              </w:rPr>
            </w:pPr>
            <w:r>
              <w:t>Example pictures (</w:t>
            </w:r>
            <w:r>
              <w:rPr>
                <w:i/>
              </w:rPr>
              <w:t>Activity 1</w:t>
            </w:r>
            <w:r>
              <w:t>)</w:t>
            </w:r>
          </w:p>
          <w:p w14:paraId="1EB1B309" w14:textId="77777777" w:rsidR="00493228" w:rsidRPr="00493228" w:rsidRDefault="00493228" w:rsidP="00493228">
            <w:pPr>
              <w:pStyle w:val="Odstavecseseznamem"/>
              <w:rPr>
                <w:rFonts w:cs="Times New Roman"/>
                <w:szCs w:val="24"/>
              </w:rPr>
            </w:pPr>
          </w:p>
          <w:p w14:paraId="3C38782D" w14:textId="2231AEE9" w:rsidR="00493228" w:rsidRPr="00EF1F0F" w:rsidRDefault="00493228" w:rsidP="00EF1F0F">
            <w:pPr>
              <w:pStyle w:val="Odstavecseseznamem"/>
              <w:numPr>
                <w:ilvl w:val="0"/>
                <w:numId w:val="2"/>
              </w:numPr>
              <w:rPr>
                <w:rFonts w:cs="Times New Roman"/>
                <w:szCs w:val="24"/>
              </w:rPr>
            </w:pPr>
            <w:r>
              <w:t>Work with a worksheet</w:t>
            </w:r>
          </w:p>
        </w:tc>
        <w:tc>
          <w:tcPr>
            <w:tcW w:w="1429" w:type="dxa"/>
            <w:tcBorders>
              <w:top w:val="single" w:sz="4" w:space="0" w:color="auto"/>
              <w:left w:val="single" w:sz="4" w:space="0" w:color="FFFFFF" w:themeColor="background1"/>
              <w:bottom w:val="single" w:sz="4" w:space="0" w:color="auto"/>
              <w:right w:val="single" w:sz="4" w:space="0" w:color="FFFFFF" w:themeColor="background1"/>
            </w:tcBorders>
            <w:hideMark/>
          </w:tcPr>
          <w:p w14:paraId="65B173F4" w14:textId="77777777" w:rsidR="00374B86" w:rsidRPr="00EF1F0F" w:rsidRDefault="00374B86" w:rsidP="00493228">
            <w:pPr>
              <w:jc w:val="left"/>
              <w:rPr>
                <w:rFonts w:cs="Times New Roman"/>
                <w:szCs w:val="24"/>
              </w:rPr>
            </w:pPr>
            <w:r>
              <w:t>Static and dynamic projection</w:t>
            </w:r>
          </w:p>
          <w:p w14:paraId="2C689B85" w14:textId="3883DF8C" w:rsidR="008C26A3" w:rsidRPr="00EF1F0F" w:rsidRDefault="008C26A3" w:rsidP="00EF1F0F">
            <w:pPr>
              <w:rPr>
                <w:rFonts w:cs="Times New Roman"/>
                <w:szCs w:val="24"/>
              </w:rPr>
            </w:pPr>
            <w:r>
              <w:t>interview, demonstration of static pictures</w:t>
            </w:r>
          </w:p>
          <w:p w14:paraId="0F4241F8" w14:textId="77777777" w:rsidR="008C26A3" w:rsidRPr="00EF1F0F" w:rsidRDefault="008C26A3" w:rsidP="00EF1F0F">
            <w:pPr>
              <w:rPr>
                <w:rFonts w:cs="Times New Roman"/>
                <w:szCs w:val="24"/>
              </w:rPr>
            </w:pPr>
          </w:p>
          <w:p w14:paraId="5D673847" w14:textId="1E992B88" w:rsidR="008C26A3" w:rsidRPr="00EF1F0F" w:rsidRDefault="00493228" w:rsidP="00493228">
            <w:pPr>
              <w:jc w:val="left"/>
              <w:rPr>
                <w:rFonts w:cs="Times New Roman"/>
                <w:szCs w:val="24"/>
              </w:rPr>
            </w:pPr>
            <w:r>
              <w:t>Using literature</w:t>
            </w:r>
          </w:p>
        </w:tc>
        <w:tc>
          <w:tcPr>
            <w:tcW w:w="1390" w:type="dxa"/>
            <w:tcBorders>
              <w:top w:val="single" w:sz="4" w:space="0" w:color="auto"/>
              <w:left w:val="single" w:sz="4" w:space="0" w:color="FFFFFF" w:themeColor="background1"/>
              <w:bottom w:val="single" w:sz="4" w:space="0" w:color="auto"/>
              <w:right w:val="single" w:sz="4" w:space="0" w:color="FFFFFF" w:themeColor="background1"/>
            </w:tcBorders>
          </w:tcPr>
          <w:p w14:paraId="43F17EC1" w14:textId="7F89C980" w:rsidR="00374B86" w:rsidRPr="00EF1F0F" w:rsidRDefault="008C26A3" w:rsidP="00EF1F0F">
            <w:pPr>
              <w:rPr>
                <w:rFonts w:cs="Times New Roman"/>
                <w:szCs w:val="24"/>
              </w:rPr>
            </w:pPr>
            <w:r>
              <w:t>Mass frontal</w:t>
            </w:r>
          </w:p>
          <w:p w14:paraId="22988270" w14:textId="3E25A591" w:rsidR="00374B86" w:rsidRPr="00EF1F0F" w:rsidRDefault="008C26A3" w:rsidP="00EF1F0F">
            <w:pPr>
              <w:rPr>
                <w:rFonts w:cs="Times New Roman"/>
                <w:szCs w:val="24"/>
              </w:rPr>
            </w:pPr>
            <w:r>
              <w:t>Mass frontal, group</w:t>
            </w:r>
          </w:p>
          <w:p w14:paraId="4FD0D1BC" w14:textId="77777777" w:rsidR="00374B86" w:rsidRPr="00EF1F0F" w:rsidRDefault="00374B86" w:rsidP="00EF1F0F">
            <w:pPr>
              <w:rPr>
                <w:rFonts w:cs="Times New Roman"/>
                <w:szCs w:val="24"/>
              </w:rPr>
            </w:pPr>
          </w:p>
          <w:p w14:paraId="144B7BCE" w14:textId="77777777" w:rsidR="00374B86" w:rsidRDefault="00374B86" w:rsidP="00EF1F0F">
            <w:pPr>
              <w:rPr>
                <w:rFonts w:cs="Times New Roman"/>
                <w:szCs w:val="24"/>
              </w:rPr>
            </w:pPr>
          </w:p>
          <w:p w14:paraId="5FB6EB37" w14:textId="77777777" w:rsidR="00493228" w:rsidRDefault="00493228" w:rsidP="00EF1F0F">
            <w:pPr>
              <w:rPr>
                <w:rFonts w:cs="Times New Roman"/>
                <w:szCs w:val="24"/>
              </w:rPr>
            </w:pPr>
          </w:p>
          <w:p w14:paraId="190B0B57" w14:textId="3425FA16" w:rsidR="00493228" w:rsidRPr="00EF1F0F" w:rsidRDefault="00493228" w:rsidP="00EF1F0F">
            <w:pPr>
              <w:rPr>
                <w:rFonts w:cs="Times New Roman"/>
                <w:szCs w:val="24"/>
              </w:rPr>
            </w:pPr>
            <w:r>
              <w:t>Mass frontal</w:t>
            </w:r>
          </w:p>
        </w:tc>
        <w:tc>
          <w:tcPr>
            <w:tcW w:w="938" w:type="dxa"/>
            <w:tcBorders>
              <w:top w:val="single" w:sz="4" w:space="0" w:color="auto"/>
              <w:left w:val="single" w:sz="4" w:space="0" w:color="FFFFFF" w:themeColor="background1"/>
              <w:bottom w:val="single" w:sz="4" w:space="0" w:color="auto"/>
              <w:right w:val="single" w:sz="4" w:space="0" w:color="FFFFFF" w:themeColor="background1"/>
            </w:tcBorders>
          </w:tcPr>
          <w:p w14:paraId="57BECD9D" w14:textId="225B805B" w:rsidR="00374B86" w:rsidRPr="00EF1F0F" w:rsidRDefault="008C26A3" w:rsidP="00EF1F0F">
            <w:pPr>
              <w:rPr>
                <w:rFonts w:cs="Times New Roman"/>
                <w:szCs w:val="24"/>
              </w:rPr>
            </w:pPr>
            <w:r>
              <w:t>4 min.</w:t>
            </w:r>
          </w:p>
          <w:p w14:paraId="4DE2E50A" w14:textId="77777777" w:rsidR="00374B86" w:rsidRPr="00EF1F0F" w:rsidRDefault="00374B86" w:rsidP="00EF1F0F">
            <w:pPr>
              <w:rPr>
                <w:rFonts w:cs="Times New Roman"/>
                <w:szCs w:val="24"/>
              </w:rPr>
            </w:pPr>
          </w:p>
          <w:p w14:paraId="147984C8" w14:textId="232DFBB0" w:rsidR="00374B86" w:rsidRPr="00EF1F0F" w:rsidRDefault="008C26A3" w:rsidP="00EF1F0F">
            <w:pPr>
              <w:rPr>
                <w:rFonts w:cs="Times New Roman"/>
                <w:szCs w:val="24"/>
              </w:rPr>
            </w:pPr>
            <w:r>
              <w:t>4 min</w:t>
            </w:r>
            <w:r w:rsidR="00420DDC">
              <w:t>.</w:t>
            </w:r>
          </w:p>
          <w:p w14:paraId="14E79F76" w14:textId="77777777" w:rsidR="00374B86" w:rsidRPr="00EF1F0F" w:rsidRDefault="00374B86" w:rsidP="00EF1F0F">
            <w:pPr>
              <w:rPr>
                <w:rFonts w:cs="Times New Roman"/>
                <w:szCs w:val="24"/>
              </w:rPr>
            </w:pPr>
          </w:p>
          <w:p w14:paraId="14DD2B31" w14:textId="361D427D" w:rsidR="00374B86" w:rsidRDefault="008C26A3" w:rsidP="00EF1F0F">
            <w:pPr>
              <w:rPr>
                <w:rFonts w:cs="Times New Roman"/>
                <w:szCs w:val="24"/>
              </w:rPr>
            </w:pPr>
            <w:r>
              <w:t>10 min</w:t>
            </w:r>
            <w:r w:rsidR="00420DDC">
              <w:t>.</w:t>
            </w:r>
          </w:p>
          <w:p w14:paraId="392D04F4" w14:textId="0F23CA8D" w:rsidR="00482E60" w:rsidRDefault="00482E60" w:rsidP="00EF1F0F">
            <w:pPr>
              <w:rPr>
                <w:rFonts w:cs="Times New Roman"/>
                <w:szCs w:val="24"/>
              </w:rPr>
            </w:pPr>
          </w:p>
          <w:p w14:paraId="6B1E48C1" w14:textId="03DA0389" w:rsidR="00482E60" w:rsidRDefault="00482E60" w:rsidP="00EF1F0F">
            <w:pPr>
              <w:rPr>
                <w:rFonts w:cs="Times New Roman"/>
                <w:szCs w:val="24"/>
              </w:rPr>
            </w:pPr>
          </w:p>
          <w:p w14:paraId="5DC65624" w14:textId="77777777" w:rsidR="00482E60" w:rsidRDefault="00482E60" w:rsidP="00EF1F0F">
            <w:pPr>
              <w:rPr>
                <w:rFonts w:cs="Times New Roman"/>
                <w:szCs w:val="24"/>
              </w:rPr>
            </w:pPr>
          </w:p>
          <w:p w14:paraId="56B1FAA3" w14:textId="1B8C8E0E" w:rsidR="00493228" w:rsidRPr="00EF1F0F" w:rsidRDefault="00493228" w:rsidP="00EF1F0F">
            <w:pPr>
              <w:rPr>
                <w:rFonts w:cs="Times New Roman"/>
                <w:szCs w:val="24"/>
              </w:rPr>
            </w:pPr>
            <w:r>
              <w:t>15 min</w:t>
            </w:r>
            <w:r w:rsidR="00420DDC">
              <w:t>.</w:t>
            </w:r>
          </w:p>
          <w:p w14:paraId="03CEA88F" w14:textId="77777777" w:rsidR="00374B86" w:rsidRPr="00EF1F0F" w:rsidRDefault="00374B86" w:rsidP="00EF1F0F">
            <w:pPr>
              <w:rPr>
                <w:rFonts w:cs="Times New Roman"/>
                <w:szCs w:val="24"/>
              </w:rPr>
            </w:pPr>
          </w:p>
          <w:p w14:paraId="2A251A71" w14:textId="77777777" w:rsidR="00374B86" w:rsidRPr="00EF1F0F" w:rsidRDefault="00374B86" w:rsidP="00EF1F0F">
            <w:pPr>
              <w:rPr>
                <w:rFonts w:cs="Times New Roman"/>
                <w:szCs w:val="24"/>
              </w:rPr>
            </w:pPr>
          </w:p>
        </w:tc>
      </w:tr>
      <w:tr w:rsidR="008C26A3" w:rsidRPr="00EF1F0F" w14:paraId="4E61C368" w14:textId="77777777" w:rsidTr="00493228">
        <w:tc>
          <w:tcPr>
            <w:tcW w:w="1163" w:type="dxa"/>
            <w:tcBorders>
              <w:top w:val="single" w:sz="4" w:space="0" w:color="auto"/>
              <w:left w:val="single" w:sz="4" w:space="0" w:color="FFFFFF" w:themeColor="background1"/>
              <w:bottom w:val="single" w:sz="4" w:space="0" w:color="auto"/>
              <w:right w:val="single" w:sz="4" w:space="0" w:color="FFFFFF" w:themeColor="background1"/>
            </w:tcBorders>
          </w:tcPr>
          <w:p w14:paraId="2BD311CF" w14:textId="0FCE8B26" w:rsidR="008C26A3" w:rsidRPr="00EF1F0F" w:rsidRDefault="008C26A3" w:rsidP="00EF1F0F">
            <w:pPr>
              <w:rPr>
                <w:rFonts w:cs="Times New Roman"/>
                <w:b/>
                <w:bCs/>
                <w:szCs w:val="24"/>
              </w:rPr>
            </w:pPr>
            <w:r>
              <w:rPr>
                <w:b/>
              </w:rPr>
              <w:t>Fixation</w:t>
            </w:r>
          </w:p>
        </w:tc>
        <w:tc>
          <w:tcPr>
            <w:tcW w:w="4289" w:type="dxa"/>
            <w:tcBorders>
              <w:top w:val="single" w:sz="4" w:space="0" w:color="auto"/>
              <w:left w:val="single" w:sz="4" w:space="0" w:color="FFFFFF" w:themeColor="background1"/>
              <w:bottom w:val="single" w:sz="4" w:space="0" w:color="auto"/>
              <w:right w:val="single" w:sz="4" w:space="0" w:color="FFFFFF" w:themeColor="background1"/>
            </w:tcBorders>
          </w:tcPr>
          <w:p w14:paraId="52C05EB9" w14:textId="32F2BA85" w:rsidR="00493228" w:rsidRDefault="00493228" w:rsidP="00EF1F0F">
            <w:pPr>
              <w:pStyle w:val="Odstavecseseznamem"/>
              <w:numPr>
                <w:ilvl w:val="0"/>
                <w:numId w:val="3"/>
              </w:numPr>
              <w:rPr>
                <w:rFonts w:cs="Times New Roman"/>
                <w:szCs w:val="24"/>
              </w:rPr>
            </w:pPr>
            <w:r>
              <w:t>Discrimination – summary</w:t>
            </w:r>
          </w:p>
          <w:p w14:paraId="5B5F0E96" w14:textId="14C24FBD" w:rsidR="008C26A3" w:rsidRPr="00EF1F0F" w:rsidRDefault="005C2E99" w:rsidP="00EF1F0F">
            <w:pPr>
              <w:pStyle w:val="Odstavecseseznamem"/>
              <w:numPr>
                <w:ilvl w:val="0"/>
                <w:numId w:val="3"/>
              </w:numPr>
              <w:rPr>
                <w:rFonts w:cs="Times New Roman"/>
                <w:szCs w:val="24"/>
              </w:rPr>
            </w:pPr>
            <w:r>
              <w:t>Migration – summary</w:t>
            </w:r>
          </w:p>
        </w:tc>
        <w:tc>
          <w:tcPr>
            <w:tcW w:w="1429" w:type="dxa"/>
            <w:tcBorders>
              <w:top w:val="single" w:sz="4" w:space="0" w:color="auto"/>
              <w:left w:val="single" w:sz="4" w:space="0" w:color="FFFFFF" w:themeColor="background1"/>
              <w:bottom w:val="single" w:sz="4" w:space="0" w:color="auto"/>
              <w:right w:val="single" w:sz="4" w:space="0" w:color="FFFFFF" w:themeColor="background1"/>
            </w:tcBorders>
          </w:tcPr>
          <w:p w14:paraId="2157443D" w14:textId="00337310" w:rsidR="00493228" w:rsidRDefault="00493228" w:rsidP="00EF1F0F">
            <w:pPr>
              <w:rPr>
                <w:rFonts w:cs="Times New Roman"/>
                <w:szCs w:val="24"/>
              </w:rPr>
            </w:pPr>
            <w:r>
              <w:t>Discussion</w:t>
            </w:r>
          </w:p>
          <w:p w14:paraId="68BF68E8" w14:textId="45607AE4" w:rsidR="008C26A3" w:rsidRPr="00EF1F0F" w:rsidRDefault="003157C1" w:rsidP="00EF1F0F">
            <w:pPr>
              <w:rPr>
                <w:rFonts w:cs="Times New Roman"/>
                <w:szCs w:val="24"/>
              </w:rPr>
            </w:pPr>
            <w:r>
              <w:t>Interview</w:t>
            </w:r>
          </w:p>
        </w:tc>
        <w:tc>
          <w:tcPr>
            <w:tcW w:w="1390" w:type="dxa"/>
            <w:tcBorders>
              <w:top w:val="single" w:sz="4" w:space="0" w:color="auto"/>
              <w:left w:val="single" w:sz="4" w:space="0" w:color="FFFFFF" w:themeColor="background1"/>
              <w:bottom w:val="single" w:sz="4" w:space="0" w:color="auto"/>
              <w:right w:val="single" w:sz="4" w:space="0" w:color="FFFFFF" w:themeColor="background1"/>
            </w:tcBorders>
          </w:tcPr>
          <w:p w14:paraId="12287303" w14:textId="4F39DAFC" w:rsidR="008C26A3" w:rsidRPr="00EF1F0F" w:rsidRDefault="008C26A3" w:rsidP="00EF1F0F">
            <w:pPr>
              <w:rPr>
                <w:rFonts w:cs="Times New Roman"/>
                <w:szCs w:val="24"/>
              </w:rPr>
            </w:pPr>
            <w:r>
              <w:t>Mass frontal</w:t>
            </w:r>
          </w:p>
        </w:tc>
        <w:tc>
          <w:tcPr>
            <w:tcW w:w="938" w:type="dxa"/>
            <w:tcBorders>
              <w:top w:val="single" w:sz="4" w:space="0" w:color="auto"/>
              <w:left w:val="single" w:sz="4" w:space="0" w:color="FFFFFF" w:themeColor="background1"/>
              <w:bottom w:val="single" w:sz="4" w:space="0" w:color="auto"/>
              <w:right w:val="single" w:sz="4" w:space="0" w:color="FFFFFF" w:themeColor="background1"/>
            </w:tcBorders>
          </w:tcPr>
          <w:p w14:paraId="34D0EEB1" w14:textId="68FB3062" w:rsidR="008C26A3" w:rsidRPr="00EF1F0F" w:rsidRDefault="005C2E99" w:rsidP="00EF1F0F">
            <w:pPr>
              <w:rPr>
                <w:rFonts w:cs="Times New Roman"/>
                <w:szCs w:val="24"/>
              </w:rPr>
            </w:pPr>
            <w:r>
              <w:t>4 min.</w:t>
            </w:r>
          </w:p>
        </w:tc>
      </w:tr>
      <w:tr w:rsidR="00A033F7" w:rsidRPr="00EF1F0F" w14:paraId="25A40B31" w14:textId="77777777" w:rsidTr="00493228">
        <w:tc>
          <w:tcPr>
            <w:tcW w:w="1163" w:type="dxa"/>
            <w:tcBorders>
              <w:top w:val="single" w:sz="4" w:space="0" w:color="auto"/>
              <w:left w:val="single" w:sz="4" w:space="0" w:color="FFFFFF" w:themeColor="background1"/>
              <w:bottom w:val="single" w:sz="4" w:space="0" w:color="auto"/>
              <w:right w:val="single" w:sz="4" w:space="0" w:color="FFFFFF" w:themeColor="background1"/>
            </w:tcBorders>
          </w:tcPr>
          <w:p w14:paraId="6CDCF9B5" w14:textId="718B9B50" w:rsidR="00A033F7" w:rsidRPr="00EF1F0F" w:rsidRDefault="00A033F7" w:rsidP="00EF1F0F">
            <w:pPr>
              <w:rPr>
                <w:rFonts w:cs="Times New Roman"/>
                <w:b/>
                <w:bCs/>
                <w:szCs w:val="24"/>
              </w:rPr>
            </w:pPr>
            <w:r>
              <w:rPr>
                <w:b/>
              </w:rPr>
              <w:t>Application</w:t>
            </w:r>
          </w:p>
        </w:tc>
        <w:tc>
          <w:tcPr>
            <w:tcW w:w="4289" w:type="dxa"/>
            <w:tcBorders>
              <w:top w:val="single" w:sz="4" w:space="0" w:color="auto"/>
              <w:left w:val="single" w:sz="4" w:space="0" w:color="FFFFFF" w:themeColor="background1"/>
              <w:bottom w:val="single" w:sz="4" w:space="0" w:color="auto"/>
              <w:right w:val="single" w:sz="4" w:space="0" w:color="FFFFFF" w:themeColor="background1"/>
            </w:tcBorders>
          </w:tcPr>
          <w:p w14:paraId="74649674" w14:textId="1321D02B" w:rsidR="00A033F7" w:rsidRPr="00EF1F0F" w:rsidRDefault="00A033F7" w:rsidP="00A033F7">
            <w:pPr>
              <w:pStyle w:val="Odstavecseseznamem"/>
              <w:numPr>
                <w:ilvl w:val="0"/>
                <w:numId w:val="3"/>
              </w:numPr>
              <w:jc w:val="left"/>
              <w:rPr>
                <w:rFonts w:cs="Times New Roman"/>
                <w:szCs w:val="24"/>
              </w:rPr>
            </w:pPr>
            <w:r>
              <w:t>Application in personal life</w:t>
            </w:r>
          </w:p>
        </w:tc>
        <w:tc>
          <w:tcPr>
            <w:tcW w:w="1429" w:type="dxa"/>
            <w:tcBorders>
              <w:top w:val="single" w:sz="4" w:space="0" w:color="auto"/>
              <w:left w:val="single" w:sz="4" w:space="0" w:color="FFFFFF" w:themeColor="background1"/>
              <w:bottom w:val="single" w:sz="4" w:space="0" w:color="auto"/>
              <w:right w:val="single" w:sz="4" w:space="0" w:color="FFFFFF" w:themeColor="background1"/>
            </w:tcBorders>
          </w:tcPr>
          <w:p w14:paraId="51ECCA2A" w14:textId="77777777" w:rsidR="00A033F7" w:rsidRDefault="00A033F7" w:rsidP="00EF1F0F">
            <w:pPr>
              <w:rPr>
                <w:rFonts w:cs="Times New Roman"/>
                <w:szCs w:val="24"/>
              </w:rPr>
            </w:pPr>
          </w:p>
        </w:tc>
        <w:tc>
          <w:tcPr>
            <w:tcW w:w="1390" w:type="dxa"/>
            <w:tcBorders>
              <w:top w:val="single" w:sz="4" w:space="0" w:color="auto"/>
              <w:left w:val="single" w:sz="4" w:space="0" w:color="FFFFFF" w:themeColor="background1"/>
              <w:bottom w:val="single" w:sz="4" w:space="0" w:color="auto"/>
              <w:right w:val="single" w:sz="4" w:space="0" w:color="FFFFFF" w:themeColor="background1"/>
            </w:tcBorders>
          </w:tcPr>
          <w:p w14:paraId="04148800" w14:textId="0574D464" w:rsidR="00A033F7" w:rsidRPr="00EF1F0F" w:rsidRDefault="00A033F7" w:rsidP="00EF1F0F">
            <w:pPr>
              <w:rPr>
                <w:rFonts w:cs="Times New Roman"/>
                <w:szCs w:val="24"/>
              </w:rPr>
            </w:pPr>
            <w:r>
              <w:t>Individual</w:t>
            </w:r>
          </w:p>
        </w:tc>
        <w:tc>
          <w:tcPr>
            <w:tcW w:w="938" w:type="dxa"/>
            <w:tcBorders>
              <w:top w:val="single" w:sz="4" w:space="0" w:color="auto"/>
              <w:left w:val="single" w:sz="4" w:space="0" w:color="FFFFFF" w:themeColor="background1"/>
              <w:bottom w:val="single" w:sz="4" w:space="0" w:color="auto"/>
              <w:right w:val="single" w:sz="4" w:space="0" w:color="FFFFFF" w:themeColor="background1"/>
            </w:tcBorders>
          </w:tcPr>
          <w:p w14:paraId="22B21A34" w14:textId="23FC95D2" w:rsidR="00A033F7" w:rsidRPr="00EF1F0F" w:rsidRDefault="00A033F7" w:rsidP="00EF1F0F">
            <w:pPr>
              <w:rPr>
                <w:rFonts w:cs="Times New Roman"/>
                <w:szCs w:val="24"/>
              </w:rPr>
            </w:pPr>
            <w:r>
              <w:t>1 min.</w:t>
            </w:r>
          </w:p>
        </w:tc>
      </w:tr>
    </w:tbl>
    <w:p w14:paraId="7B4E1BA2" w14:textId="77777777" w:rsidR="008C26A3" w:rsidRPr="008C26A3" w:rsidRDefault="008C26A3" w:rsidP="00EF1F0F">
      <w:pPr>
        <w:tabs>
          <w:tab w:val="clear" w:pos="284"/>
        </w:tabs>
        <w:spacing w:after="0"/>
        <w:rPr>
          <w:rFonts w:eastAsia="Times New Roman" w:cs="Times New Roman"/>
          <w:szCs w:val="24"/>
          <w:lang w:eastAsia="cs-CZ"/>
        </w:rPr>
      </w:pPr>
    </w:p>
    <w:p w14:paraId="4794DEF0" w14:textId="77777777" w:rsidR="00A033F7" w:rsidRDefault="00A033F7" w:rsidP="00EF1F0F">
      <w:pPr>
        <w:tabs>
          <w:tab w:val="clear" w:pos="284"/>
        </w:tabs>
        <w:spacing w:after="240"/>
        <w:rPr>
          <w:rFonts w:eastAsia="Times New Roman" w:cs="Times New Roman"/>
          <w:b/>
          <w:bCs/>
          <w:color w:val="000000"/>
          <w:szCs w:val="24"/>
          <w:shd w:val="clear" w:color="auto" w:fill="FFFFFF"/>
          <w:lang w:eastAsia="cs-CZ"/>
        </w:rPr>
      </w:pPr>
    </w:p>
    <w:p w14:paraId="762B3525" w14:textId="0445635F" w:rsidR="00A033F7" w:rsidRDefault="00A033F7" w:rsidP="00EF1F0F">
      <w:pPr>
        <w:tabs>
          <w:tab w:val="clear" w:pos="284"/>
        </w:tabs>
        <w:spacing w:after="240"/>
        <w:rPr>
          <w:rFonts w:eastAsia="Times New Roman" w:cs="Times New Roman"/>
          <w:b/>
          <w:bCs/>
          <w:color w:val="000000"/>
          <w:szCs w:val="24"/>
          <w:shd w:val="clear" w:color="auto" w:fill="FFFFFF"/>
          <w:lang w:eastAsia="cs-CZ"/>
        </w:rPr>
      </w:pPr>
    </w:p>
    <w:p w14:paraId="7501E3B0" w14:textId="77777777" w:rsidR="00F05489" w:rsidRDefault="00F05489" w:rsidP="00EF1F0F">
      <w:pPr>
        <w:tabs>
          <w:tab w:val="clear" w:pos="284"/>
        </w:tabs>
        <w:spacing w:after="240"/>
        <w:rPr>
          <w:rFonts w:eastAsia="Times New Roman" w:cs="Times New Roman"/>
          <w:b/>
          <w:bCs/>
          <w:color w:val="000000"/>
          <w:szCs w:val="24"/>
          <w:shd w:val="clear" w:color="auto" w:fill="FFFFFF"/>
          <w:lang w:eastAsia="cs-CZ"/>
        </w:rPr>
      </w:pPr>
    </w:p>
    <w:p w14:paraId="412BCA1F" w14:textId="72A2D3FC" w:rsidR="00BD18A6" w:rsidRPr="00EF1F0F" w:rsidRDefault="008C26A3" w:rsidP="00EF1F0F">
      <w:pPr>
        <w:tabs>
          <w:tab w:val="clear" w:pos="284"/>
        </w:tabs>
        <w:spacing w:after="240"/>
        <w:rPr>
          <w:rFonts w:eastAsia="Times New Roman" w:cs="Times New Roman"/>
          <w:b/>
          <w:bCs/>
          <w:color w:val="000000"/>
          <w:szCs w:val="24"/>
          <w:shd w:val="clear" w:color="auto" w:fill="FFFFFF"/>
        </w:rPr>
      </w:pPr>
      <w:r>
        <w:rPr>
          <w:b/>
          <w:color w:val="000000"/>
          <w:shd w:val="clear" w:color="auto" w:fill="FFFFFF"/>
        </w:rPr>
        <w:t xml:space="preserve">Motivation </w:t>
      </w:r>
    </w:p>
    <w:p w14:paraId="7E8707F7" w14:textId="1277B003" w:rsidR="008C26A3" w:rsidRPr="008C26A3" w:rsidRDefault="00BD18A6" w:rsidP="00EF1F0F">
      <w:pPr>
        <w:tabs>
          <w:tab w:val="clear" w:pos="284"/>
        </w:tabs>
        <w:spacing w:after="240"/>
        <w:rPr>
          <w:rFonts w:eastAsia="Times New Roman" w:cs="Times New Roman"/>
          <w:szCs w:val="24"/>
        </w:rPr>
      </w:pPr>
      <w:r>
        <w:rPr>
          <w:color w:val="000000"/>
          <w:shd w:val="clear" w:color="auto" w:fill="FFFFFF"/>
        </w:rPr>
        <w:t>At the beginning of the lesson, students will be asked the following questions:</w:t>
      </w:r>
    </w:p>
    <w:p w14:paraId="1D498126" w14:textId="77777777" w:rsidR="008C26A3" w:rsidRPr="008C26A3" w:rsidRDefault="008C26A3" w:rsidP="00EF1F0F">
      <w:pPr>
        <w:numPr>
          <w:ilvl w:val="0"/>
          <w:numId w:val="7"/>
        </w:numPr>
        <w:tabs>
          <w:tab w:val="clear" w:pos="284"/>
        </w:tabs>
        <w:spacing w:after="0"/>
        <w:textAlignment w:val="baseline"/>
        <w:rPr>
          <w:rFonts w:eastAsia="Times New Roman" w:cs="Times New Roman"/>
          <w:i/>
          <w:iCs/>
          <w:color w:val="000000"/>
          <w:szCs w:val="24"/>
        </w:rPr>
      </w:pPr>
      <w:r>
        <w:rPr>
          <w:i/>
          <w:color w:val="000000"/>
          <w:shd w:val="clear" w:color="auto" w:fill="FFFFFF"/>
        </w:rPr>
        <w:t>What is discrimination?</w:t>
      </w:r>
    </w:p>
    <w:p w14:paraId="27EC505E" w14:textId="1D14AE84" w:rsidR="008C26A3" w:rsidRPr="008C26A3" w:rsidRDefault="008C26A3" w:rsidP="00EF1F0F">
      <w:pPr>
        <w:numPr>
          <w:ilvl w:val="0"/>
          <w:numId w:val="7"/>
        </w:numPr>
        <w:tabs>
          <w:tab w:val="clear" w:pos="284"/>
        </w:tabs>
        <w:spacing w:after="0"/>
        <w:textAlignment w:val="baseline"/>
        <w:rPr>
          <w:rFonts w:eastAsia="Times New Roman" w:cs="Times New Roman"/>
          <w:i/>
          <w:iCs/>
          <w:color w:val="000000"/>
          <w:szCs w:val="24"/>
        </w:rPr>
      </w:pPr>
      <w:r>
        <w:rPr>
          <w:i/>
          <w:color w:val="000000"/>
          <w:shd w:val="clear" w:color="auto" w:fill="FFFFFF"/>
        </w:rPr>
        <w:t xml:space="preserve">Do you know anyone who faced it? Do you know a </w:t>
      </w:r>
      <w:r w:rsidR="00420DDC">
        <w:rPr>
          <w:i/>
          <w:color w:val="000000"/>
          <w:shd w:val="clear" w:color="auto" w:fill="FFFFFF"/>
        </w:rPr>
        <w:t xml:space="preserve">true </w:t>
      </w:r>
      <w:r>
        <w:rPr>
          <w:i/>
          <w:color w:val="000000"/>
          <w:shd w:val="clear" w:color="auto" w:fill="FFFFFF"/>
        </w:rPr>
        <w:t>story about discrimination?</w:t>
      </w:r>
    </w:p>
    <w:p w14:paraId="2FD3FD84" w14:textId="77777777" w:rsidR="008C26A3" w:rsidRPr="008C26A3" w:rsidRDefault="008C26A3" w:rsidP="00EF1F0F">
      <w:pPr>
        <w:numPr>
          <w:ilvl w:val="0"/>
          <w:numId w:val="7"/>
        </w:numPr>
        <w:tabs>
          <w:tab w:val="clear" w:pos="284"/>
        </w:tabs>
        <w:spacing w:after="0"/>
        <w:textAlignment w:val="baseline"/>
        <w:rPr>
          <w:rFonts w:eastAsia="Times New Roman" w:cs="Times New Roman"/>
          <w:i/>
          <w:iCs/>
          <w:color w:val="000000"/>
          <w:szCs w:val="24"/>
        </w:rPr>
      </w:pPr>
      <w:r>
        <w:rPr>
          <w:i/>
          <w:color w:val="000000"/>
          <w:shd w:val="clear" w:color="auto" w:fill="FFFFFF"/>
        </w:rPr>
        <w:t>Is there discrimination in the Czech Republic? </w:t>
      </w:r>
    </w:p>
    <w:p w14:paraId="0EE71A69" w14:textId="744AD2F8" w:rsidR="00BD18A6" w:rsidRPr="008C26A3" w:rsidRDefault="008C26A3" w:rsidP="00EF1F0F">
      <w:pPr>
        <w:numPr>
          <w:ilvl w:val="0"/>
          <w:numId w:val="7"/>
        </w:numPr>
        <w:tabs>
          <w:tab w:val="clear" w:pos="284"/>
        </w:tabs>
        <w:spacing w:after="240"/>
        <w:textAlignment w:val="baseline"/>
        <w:rPr>
          <w:rFonts w:eastAsia="Times New Roman" w:cs="Times New Roman"/>
          <w:i/>
          <w:iCs/>
          <w:color w:val="000000"/>
          <w:szCs w:val="24"/>
        </w:rPr>
      </w:pPr>
      <w:r>
        <w:rPr>
          <w:i/>
          <w:color w:val="000000"/>
          <w:shd w:val="clear" w:color="auto" w:fill="FFFFFF"/>
        </w:rPr>
        <w:t xml:space="preserve">In which countries did/does </w:t>
      </w:r>
      <w:r w:rsidR="00420DDC">
        <w:rPr>
          <w:i/>
          <w:color w:val="000000"/>
          <w:shd w:val="clear" w:color="auto" w:fill="FFFFFF"/>
        </w:rPr>
        <w:t>discrimination</w:t>
      </w:r>
      <w:r>
        <w:rPr>
          <w:i/>
          <w:color w:val="000000"/>
          <w:shd w:val="clear" w:color="auto" w:fill="FFFFFF"/>
        </w:rPr>
        <w:t xml:space="preserve"> occur and why?</w:t>
      </w:r>
    </w:p>
    <w:p w14:paraId="2ED844FF" w14:textId="1A0FC83A" w:rsidR="008C26A3" w:rsidRPr="00EF1F0F" w:rsidRDefault="00BD18A6" w:rsidP="00EF1F0F">
      <w:pPr>
        <w:rPr>
          <w:rFonts w:cs="Times New Roman"/>
          <w:szCs w:val="24"/>
        </w:rPr>
      </w:pPr>
      <w:r>
        <w:t>Make students think about this topic as much as possible.</w:t>
      </w:r>
    </w:p>
    <w:p w14:paraId="5DD79AE8" w14:textId="6A811516" w:rsidR="008C26A3" w:rsidRPr="00EF1F0F" w:rsidRDefault="008C26A3" w:rsidP="00EF1F0F">
      <w:pPr>
        <w:pStyle w:val="Normlnweb"/>
        <w:spacing w:before="0" w:beforeAutospacing="0" w:after="240" w:afterAutospacing="0" w:line="360" w:lineRule="auto"/>
        <w:jc w:val="both"/>
        <w:rPr>
          <w:b/>
          <w:bCs/>
          <w:color w:val="000000"/>
          <w:shd w:val="clear" w:color="auto" w:fill="FFFFFF"/>
        </w:rPr>
      </w:pPr>
      <w:r>
        <w:rPr>
          <w:b/>
          <w:color w:val="000000"/>
          <w:shd w:val="clear" w:color="auto" w:fill="FFFFFF"/>
        </w:rPr>
        <w:t>Exposure</w:t>
      </w:r>
    </w:p>
    <w:p w14:paraId="7512E549" w14:textId="0FF6E00F" w:rsidR="00BD18A6" w:rsidRPr="00EF1F0F" w:rsidRDefault="00BD18A6" w:rsidP="00EF1F0F">
      <w:pPr>
        <w:pStyle w:val="Normlnweb"/>
        <w:spacing w:before="0" w:beforeAutospacing="0" w:after="240" w:afterAutospacing="0" w:line="360" w:lineRule="auto"/>
        <w:jc w:val="both"/>
      </w:pPr>
      <w:r>
        <w:rPr>
          <w:color w:val="000000"/>
          <w:shd w:val="clear" w:color="auto" w:fill="FFFFFF"/>
        </w:rPr>
        <w:t xml:space="preserve">In the main part of the lesson, play a video that explains the concept of discrimination and related topics. </w:t>
      </w:r>
    </w:p>
    <w:p w14:paraId="335E8D46" w14:textId="3142F935" w:rsidR="008C26A3" w:rsidRPr="00EF1F0F" w:rsidRDefault="00EF1F0F" w:rsidP="00EF1F0F">
      <w:pPr>
        <w:pStyle w:val="Normlnweb"/>
        <w:spacing w:before="0" w:beforeAutospacing="0" w:after="240" w:afterAutospacing="0" w:line="360" w:lineRule="auto"/>
        <w:rPr>
          <w:color w:val="171717"/>
          <w:shd w:val="clear" w:color="auto" w:fill="FFFFFF"/>
        </w:rPr>
      </w:pPr>
      <w:r>
        <w:rPr>
          <w:noProof/>
        </w:rPr>
        <w:drawing>
          <wp:inline distT="0" distB="0" distL="0" distR="0" wp14:anchorId="22692778" wp14:editId="371BDF04">
            <wp:extent cx="453390" cy="445770"/>
            <wp:effectExtent l="0" t="0" r="3810" b="0"/>
            <wp:docPr id="9" name="Obrázek 9"/>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0" cy="445770"/>
                    </a:xfrm>
                    <a:prstGeom prst="rect">
                      <a:avLst/>
                    </a:prstGeom>
                    <a:noFill/>
                  </pic:spPr>
                </pic:pic>
              </a:graphicData>
            </a:graphic>
          </wp:inline>
        </w:drawing>
      </w:r>
      <w:r>
        <w:rPr>
          <w:b/>
          <w:color w:val="000000"/>
          <w:shd w:val="clear" w:color="auto" w:fill="FFFFFF"/>
        </w:rPr>
        <w:t xml:space="preserve"> Video </w:t>
      </w:r>
      <w:r>
        <w:rPr>
          <w:color w:val="000000"/>
          <w:shd w:val="clear" w:color="auto" w:fill="FFFFFF"/>
        </w:rPr>
        <w:t xml:space="preserve">on discrimination: </w:t>
      </w:r>
      <w:hyperlink r:id="rId13" w:history="1">
        <w:r>
          <w:rPr>
            <w:rStyle w:val="Hypertextovodkaz"/>
            <w:shd w:val="clear" w:color="auto" w:fill="FFFFFF"/>
          </w:rPr>
          <w:t>https://www.youtube.com/watch?v=jDVYUuN1u-A</w:t>
        </w:r>
      </w:hyperlink>
      <w:r>
        <w:rPr>
          <w:color w:val="000000"/>
          <w:shd w:val="clear" w:color="auto" w:fill="FFFFFF"/>
        </w:rPr>
        <w:t xml:space="preserve"> (3:41)</w:t>
      </w:r>
    </w:p>
    <w:p w14:paraId="0BE44CE1" w14:textId="77777777" w:rsidR="008C26A3" w:rsidRPr="00EF1F0F" w:rsidRDefault="008C26A3" w:rsidP="00EF1F0F">
      <w:pPr>
        <w:pStyle w:val="Normlnweb"/>
        <w:spacing w:before="0" w:beforeAutospacing="0" w:after="240" w:afterAutospacing="0" w:line="360" w:lineRule="auto"/>
        <w:jc w:val="both"/>
        <w:rPr>
          <w:rStyle w:val="apple-tab-span"/>
          <w:color w:val="000000"/>
          <w:shd w:val="clear" w:color="auto" w:fill="FFFFFF"/>
        </w:rPr>
      </w:pPr>
      <w:r>
        <w:rPr>
          <w:rStyle w:val="apple-tab-span"/>
          <w:color w:val="000000"/>
          <w:shd w:val="clear" w:color="auto" w:fill="FFFFFF"/>
        </w:rPr>
        <w:tab/>
      </w:r>
    </w:p>
    <w:p w14:paraId="549117C1" w14:textId="0CFE5361" w:rsidR="003157C1" w:rsidRPr="003A0327" w:rsidRDefault="008C26A3" w:rsidP="00EF1F0F">
      <w:pPr>
        <w:pStyle w:val="Normlnweb"/>
        <w:spacing w:before="0" w:beforeAutospacing="0" w:after="240" w:afterAutospacing="0" w:line="360" w:lineRule="auto"/>
        <w:jc w:val="both"/>
        <w:rPr>
          <w:color w:val="000000"/>
          <w:shd w:val="clear" w:color="auto" w:fill="FFFFFF"/>
        </w:rPr>
      </w:pPr>
      <w:r>
        <w:rPr>
          <w:noProof/>
        </w:rPr>
        <w:drawing>
          <wp:inline distT="0" distB="0" distL="0" distR="0" wp14:anchorId="50D37BBD" wp14:editId="02064298">
            <wp:extent cx="525780" cy="428625"/>
            <wp:effectExtent l="0" t="0" r="7620" b="9525"/>
            <wp:docPr id="277" name="Obrázek 277" descr="Obsah obrázku klipart&#10;&#10;Popis byl vytvořen automaticky"/>
            <wp:cNvGraphicFramePr/>
            <a:graphic xmlns:a="http://schemas.openxmlformats.org/drawingml/2006/main">
              <a:graphicData uri="http://schemas.openxmlformats.org/drawingml/2006/picture">
                <pic:pic xmlns:pic="http://schemas.openxmlformats.org/drawingml/2006/picture">
                  <pic:nvPicPr>
                    <pic:cNvPr id="277" name="Obrázek 277" descr="Obsah obrázku klipart&#10;&#10;Popis byl vytvořen automaticky"/>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 cy="428625"/>
                    </a:xfrm>
                    <a:prstGeom prst="rect">
                      <a:avLst/>
                    </a:prstGeom>
                    <a:noFill/>
                  </pic:spPr>
                </pic:pic>
              </a:graphicData>
            </a:graphic>
          </wp:inline>
        </w:drawing>
      </w:r>
      <w:r>
        <w:rPr>
          <w:color w:val="000000"/>
          <w:shd w:val="clear" w:color="auto" w:fill="FFFFFF"/>
        </w:rPr>
        <w:t>Tip for the teacher: During the video, the teacher can distribute random draw cards (Annex 1) to students to avoid any discrimination when forming groups for the first activity. </w:t>
      </w:r>
    </w:p>
    <w:p w14:paraId="3F2A10ED" w14:textId="3C48CB08" w:rsidR="00420DDC" w:rsidRPr="00E97B54" w:rsidRDefault="005C2E99" w:rsidP="00E97B54">
      <w:pPr>
        <w:pStyle w:val="Normlnweb"/>
        <w:spacing w:before="0" w:beforeAutospacing="0" w:after="240" w:afterAutospacing="0" w:line="360" w:lineRule="auto"/>
        <w:jc w:val="both"/>
      </w:pPr>
      <w:r>
        <w:rPr>
          <w:b/>
          <w:color w:val="000000"/>
          <w:shd w:val="clear" w:color="auto" w:fill="FFFFFF"/>
        </w:rPr>
        <w:tab/>
      </w:r>
      <w:r>
        <w:rPr>
          <w:color w:val="171717"/>
          <w:shd w:val="clear" w:color="auto" w:fill="FFFFFF"/>
        </w:rPr>
        <w:t xml:space="preserve">After the video, try to summarize the basic ideas and information about the topic with students. Ask the following questions: </w:t>
      </w:r>
      <w:r>
        <w:rPr>
          <w:i/>
          <w:color w:val="000000"/>
          <w:shd w:val="clear" w:color="auto" w:fill="FFFFFF"/>
        </w:rPr>
        <w:t>Who is the ombudsman?</w:t>
      </w:r>
      <w:r>
        <w:rPr>
          <w:color w:val="000000"/>
          <w:shd w:val="clear" w:color="auto" w:fill="FFFFFF"/>
        </w:rPr>
        <w:t xml:space="preserve"> (public defender of rights). </w:t>
      </w:r>
      <w:r>
        <w:rPr>
          <w:i/>
          <w:color w:val="000000"/>
          <w:shd w:val="clear" w:color="auto" w:fill="FFFFFF"/>
        </w:rPr>
        <w:t xml:space="preserve">Who </w:t>
      </w:r>
      <w:r w:rsidR="00420DDC">
        <w:rPr>
          <w:i/>
          <w:color w:val="000000"/>
          <w:shd w:val="clear" w:color="auto" w:fill="FFFFFF"/>
        </w:rPr>
        <w:t xml:space="preserve">are the people that </w:t>
      </w:r>
      <w:r>
        <w:rPr>
          <w:i/>
          <w:color w:val="000000"/>
          <w:shd w:val="clear" w:color="auto" w:fill="FFFFFF"/>
        </w:rPr>
        <w:t>this person help</w:t>
      </w:r>
      <w:r w:rsidR="00420DDC">
        <w:rPr>
          <w:i/>
          <w:color w:val="000000"/>
          <w:shd w:val="clear" w:color="auto" w:fill="FFFFFF"/>
        </w:rPr>
        <w:t>s</w:t>
      </w:r>
      <w:r>
        <w:rPr>
          <w:i/>
          <w:color w:val="000000"/>
          <w:shd w:val="clear" w:color="auto" w:fill="FFFFFF"/>
        </w:rPr>
        <w:t>?</w:t>
      </w:r>
      <w:r>
        <w:rPr>
          <w:color w:val="000000"/>
          <w:shd w:val="clear" w:color="auto" w:fill="FFFFFF"/>
        </w:rPr>
        <w:t xml:space="preserve"> There should be a short conversation with students on the topic of discrimination, who </w:t>
      </w:r>
      <w:r w:rsidR="00420DDC">
        <w:rPr>
          <w:color w:val="000000"/>
          <w:shd w:val="clear" w:color="auto" w:fill="FFFFFF"/>
        </w:rPr>
        <w:t>is</w:t>
      </w:r>
      <w:r>
        <w:rPr>
          <w:color w:val="000000"/>
          <w:shd w:val="clear" w:color="auto" w:fill="FFFFFF"/>
        </w:rPr>
        <w:t xml:space="preserve"> affect</w:t>
      </w:r>
      <w:r w:rsidR="00420DDC">
        <w:rPr>
          <w:color w:val="000000"/>
          <w:shd w:val="clear" w:color="auto" w:fill="FFFFFF"/>
        </w:rPr>
        <w:t>ed</w:t>
      </w:r>
      <w:r>
        <w:rPr>
          <w:color w:val="000000"/>
          <w:shd w:val="clear" w:color="auto" w:fill="FFFFFF"/>
        </w:rPr>
        <w:t xml:space="preserve">, what the situation </w:t>
      </w:r>
      <w:r w:rsidR="00420DDC">
        <w:rPr>
          <w:color w:val="000000"/>
          <w:shd w:val="clear" w:color="auto" w:fill="FFFFFF"/>
        </w:rPr>
        <w:t xml:space="preserve">is </w:t>
      </w:r>
      <w:r>
        <w:rPr>
          <w:color w:val="000000"/>
          <w:shd w:val="clear" w:color="auto" w:fill="FFFFFF"/>
        </w:rPr>
        <w:t>in the Czech Republic, how to solve discrimination.</w:t>
      </w:r>
    </w:p>
    <w:p w14:paraId="3DD793D6" w14:textId="77777777" w:rsidR="00420DDC" w:rsidRDefault="00420DDC" w:rsidP="00EF1F0F">
      <w:pPr>
        <w:tabs>
          <w:tab w:val="clear" w:pos="284"/>
        </w:tabs>
        <w:spacing w:after="240"/>
        <w:rPr>
          <w:color w:val="000000"/>
          <w:shd w:val="clear" w:color="auto" w:fill="FFFFFF"/>
        </w:rPr>
      </w:pPr>
    </w:p>
    <w:p w14:paraId="5BF02215" w14:textId="22F86F59" w:rsidR="008C26A3" w:rsidRPr="008C26A3" w:rsidRDefault="005C2E99" w:rsidP="00EF1F0F">
      <w:pPr>
        <w:tabs>
          <w:tab w:val="clear" w:pos="284"/>
        </w:tabs>
        <w:spacing w:after="240"/>
        <w:rPr>
          <w:rFonts w:eastAsia="Times New Roman" w:cs="Times New Roman"/>
          <w:szCs w:val="24"/>
        </w:rPr>
      </w:pPr>
      <w:r>
        <w:rPr>
          <w:color w:val="000000"/>
          <w:shd w:val="clear" w:color="auto" w:fill="FFFFFF"/>
        </w:rPr>
        <w:t>Smooth transition to Activity 1 with pictures</w:t>
      </w:r>
      <w:r w:rsidR="00420DDC">
        <w:rPr>
          <w:color w:val="000000"/>
          <w:shd w:val="clear" w:color="auto" w:fill="FFFFFF"/>
        </w:rPr>
        <w:t>.</w:t>
      </w:r>
    </w:p>
    <w:p w14:paraId="74FCC242" w14:textId="3B16AD87" w:rsidR="008C26A3" w:rsidRPr="005C2E99" w:rsidRDefault="008C26A3" w:rsidP="005C2E99">
      <w:pPr>
        <w:tabs>
          <w:tab w:val="clear" w:pos="284"/>
        </w:tabs>
        <w:spacing w:after="240"/>
        <w:ind w:firstLine="720"/>
        <w:rPr>
          <w:rFonts w:eastAsia="Times New Roman" w:cs="Times New Roman"/>
          <w:szCs w:val="24"/>
        </w:rPr>
      </w:pPr>
      <w:r>
        <w:rPr>
          <w:b/>
          <w:color w:val="000000"/>
          <w:shd w:val="clear" w:color="auto" w:fill="FFFFFF"/>
        </w:rPr>
        <w:t xml:space="preserve">Guiding questions: </w:t>
      </w:r>
      <w:r>
        <w:rPr>
          <w:i/>
          <w:color w:val="000000"/>
          <w:shd w:val="clear" w:color="auto" w:fill="FFFFFF"/>
        </w:rPr>
        <w:t xml:space="preserve">What does the picture show? Who do you see in the picture? Why did they/did they not choose a specific person? What can the person do? What </w:t>
      </w:r>
      <w:r w:rsidR="009B0315">
        <w:rPr>
          <w:i/>
          <w:color w:val="000000"/>
          <w:shd w:val="clear" w:color="auto" w:fill="FFFFFF"/>
        </w:rPr>
        <w:t>does</w:t>
      </w:r>
      <w:r>
        <w:rPr>
          <w:i/>
          <w:color w:val="000000"/>
          <w:shd w:val="clear" w:color="auto" w:fill="FFFFFF"/>
        </w:rPr>
        <w:t xml:space="preserve"> the woman’s and man’s ladder represent in the picture?</w:t>
      </w:r>
      <w:r>
        <w:rPr>
          <w:color w:val="000000"/>
          <w:shd w:val="clear" w:color="auto" w:fill="FFFFFF"/>
        </w:rPr>
        <w:t xml:space="preserve"> (Pictures available in Activity 1)</w:t>
      </w:r>
    </w:p>
    <w:p w14:paraId="1B94ED21" w14:textId="05E3AC08" w:rsidR="0028552D" w:rsidRPr="008C26A3" w:rsidRDefault="00F753A3" w:rsidP="00F753A3">
      <w:pPr>
        <w:tabs>
          <w:tab w:val="clear" w:pos="284"/>
        </w:tabs>
        <w:spacing w:after="240"/>
        <w:rPr>
          <w:rFonts w:eastAsia="Times New Roman" w:cs="Times New Roman"/>
          <w:szCs w:val="24"/>
        </w:rPr>
      </w:pPr>
      <w:r>
        <w:rPr>
          <w:color w:val="000000"/>
          <w:shd w:val="clear" w:color="auto" w:fill="FFFFFF"/>
        </w:rPr>
        <w:t>(Students return the pictures and sit at their desks)</w:t>
      </w:r>
    </w:p>
    <w:p w14:paraId="18D55679" w14:textId="3E285B84" w:rsidR="008C26A3" w:rsidRPr="008C26A3" w:rsidRDefault="008C26A3" w:rsidP="00EF1F0F">
      <w:pPr>
        <w:tabs>
          <w:tab w:val="clear" w:pos="284"/>
        </w:tabs>
        <w:spacing w:after="240"/>
        <w:rPr>
          <w:rFonts w:eastAsia="Times New Roman" w:cs="Times New Roman"/>
          <w:szCs w:val="24"/>
        </w:rPr>
      </w:pPr>
      <w:r>
        <w:rPr>
          <w:color w:val="000000"/>
          <w:shd w:val="clear" w:color="auto" w:fill="FFFFFF"/>
        </w:rPr>
        <w:tab/>
        <w:t xml:space="preserve">Discuss the following topic: Migration. Ask the following questions: </w:t>
      </w:r>
      <w:r>
        <w:rPr>
          <w:i/>
          <w:color w:val="000000"/>
          <w:shd w:val="clear" w:color="auto" w:fill="FFFFFF"/>
        </w:rPr>
        <w:t>What does migration mean? Has anyone encountered migration?</w:t>
      </w:r>
      <w:r>
        <w:rPr>
          <w:color w:val="000000"/>
          <w:shd w:val="clear" w:color="auto" w:fill="FFFFFF"/>
        </w:rPr>
        <w:t xml:space="preserve"> It is a very topical issue for us now. We can discuss this issue </w:t>
      </w:r>
      <w:r w:rsidR="009B0315">
        <w:rPr>
          <w:color w:val="000000"/>
          <w:shd w:val="clear" w:color="auto" w:fill="FFFFFF"/>
        </w:rPr>
        <w:t xml:space="preserve">in connection with </w:t>
      </w:r>
      <w:r>
        <w:rPr>
          <w:color w:val="000000"/>
          <w:shd w:val="clear" w:color="auto" w:fill="FFFFFF"/>
        </w:rPr>
        <w:t>the war in Ukraine. </w:t>
      </w:r>
    </w:p>
    <w:p w14:paraId="4B630E30" w14:textId="77777777" w:rsidR="008C26A3" w:rsidRPr="008C26A3" w:rsidRDefault="008C26A3" w:rsidP="00EF1F0F">
      <w:pPr>
        <w:tabs>
          <w:tab w:val="clear" w:pos="284"/>
        </w:tabs>
        <w:spacing w:after="0"/>
        <w:rPr>
          <w:rFonts w:eastAsia="Times New Roman" w:cs="Times New Roman"/>
          <w:szCs w:val="24"/>
          <w:lang w:eastAsia="cs-CZ"/>
        </w:rPr>
      </w:pPr>
    </w:p>
    <w:p w14:paraId="1FDEED7A" w14:textId="2D4BAD32" w:rsidR="009E577A" w:rsidRPr="008C26A3" w:rsidRDefault="008C26A3" w:rsidP="00EF1F0F">
      <w:pPr>
        <w:tabs>
          <w:tab w:val="clear" w:pos="284"/>
        </w:tabs>
        <w:spacing w:after="240"/>
        <w:rPr>
          <w:rFonts w:eastAsia="Times New Roman" w:cs="Times New Roman"/>
          <w:color w:val="000000"/>
          <w:szCs w:val="24"/>
          <w:shd w:val="clear" w:color="auto" w:fill="FFFFFF"/>
        </w:rPr>
      </w:pPr>
      <w:r>
        <w:rPr>
          <w:color w:val="000000"/>
          <w:shd w:val="clear" w:color="auto" w:fill="FFFFFF"/>
        </w:rPr>
        <w:tab/>
        <w:t xml:space="preserve">The teacher distributes worksheets, one for each student. In the meantime, the teacher places boards around the classroom and this way creates information points. Exposure takes place by means of individual work. The teacher prepares the information points with data required to complete the worksheet. A good idea is for students to visit the information points without the worksheet and then return to their desks to complete it. They will have to memorize the information and transform it to the paper. This will also increase their physical activity. Students should complete the worksheet within 15 minutes. </w:t>
      </w:r>
    </w:p>
    <w:p w14:paraId="4BA3F6AF" w14:textId="4F2D42C4" w:rsidR="00023D6F" w:rsidRDefault="00531CC8" w:rsidP="00A033F7">
      <w:pPr>
        <w:tabs>
          <w:tab w:val="clear" w:pos="284"/>
        </w:tabs>
        <w:spacing w:after="0"/>
        <w:rPr>
          <w:rFonts w:eastAsia="Times New Roman" w:cs="Times New Roman"/>
          <w:szCs w:val="24"/>
        </w:rPr>
      </w:pPr>
      <w:r>
        <w:rPr>
          <w:noProof/>
        </w:rPr>
        <w:drawing>
          <wp:inline distT="0" distB="0" distL="0" distR="0" wp14:anchorId="03746FD2" wp14:editId="24F288CF">
            <wp:extent cx="525780" cy="428625"/>
            <wp:effectExtent l="0" t="0" r="7620" b="9525"/>
            <wp:docPr id="12" name="Obrázek 12" descr="Obsah obrázku klipart&#10;&#10;Popis byl vytvořen automaticky"/>
            <wp:cNvGraphicFramePr/>
            <a:graphic xmlns:a="http://schemas.openxmlformats.org/drawingml/2006/main">
              <a:graphicData uri="http://schemas.openxmlformats.org/drawingml/2006/picture">
                <pic:pic xmlns:pic="http://schemas.openxmlformats.org/drawingml/2006/picture">
                  <pic:nvPicPr>
                    <pic:cNvPr id="277" name="Obrázek 277" descr="Obsah obrázku klipart&#10;&#10;Popis byl vytvořen automaticky"/>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 cy="428625"/>
                    </a:xfrm>
                    <a:prstGeom prst="rect">
                      <a:avLst/>
                    </a:prstGeom>
                    <a:noFill/>
                  </pic:spPr>
                </pic:pic>
              </a:graphicData>
            </a:graphic>
          </wp:inline>
        </w:drawing>
      </w:r>
      <w:r>
        <w:rPr>
          <w:u w:val="single"/>
        </w:rPr>
        <w:t>Tip for the teacher:</w:t>
      </w:r>
      <w:r>
        <w:t xml:space="preserve"> Some classes like to discuss different topics</w:t>
      </w:r>
      <w:r w:rsidR="009B0315">
        <w:t>.</w:t>
      </w:r>
      <w:r>
        <w:t xml:space="preserve"> </w:t>
      </w:r>
      <w:r w:rsidR="009B0315">
        <w:t>I</w:t>
      </w:r>
      <w:r>
        <w:t xml:space="preserve">f there is not much time left, they can fill in the worksheet directly at the information points. If there is still not much time left, the worksheet can be completed in a group to save time. However, if it is a class that does not like to communicate and engage in discussion, they can complete their worksheet using a tablet or their own </w:t>
      </w:r>
      <w:r w:rsidR="009B0315">
        <w:t xml:space="preserve">mobile </w:t>
      </w:r>
      <w:r>
        <w:t xml:space="preserve">phones. </w:t>
      </w:r>
    </w:p>
    <w:p w14:paraId="1ADA689C" w14:textId="70E5BF61" w:rsidR="00F753A3" w:rsidRDefault="00F753A3" w:rsidP="00A033F7">
      <w:pPr>
        <w:tabs>
          <w:tab w:val="clear" w:pos="284"/>
        </w:tabs>
        <w:spacing w:after="0"/>
        <w:rPr>
          <w:rFonts w:eastAsia="Times New Roman" w:cs="Times New Roman"/>
          <w:szCs w:val="24"/>
          <w:lang w:eastAsia="cs-CZ"/>
        </w:rPr>
      </w:pPr>
    </w:p>
    <w:p w14:paraId="38EBEEEA" w14:textId="709BDDF1" w:rsidR="00F753A3" w:rsidRDefault="00F753A3" w:rsidP="00A033F7">
      <w:pPr>
        <w:tabs>
          <w:tab w:val="clear" w:pos="284"/>
        </w:tabs>
        <w:spacing w:after="0"/>
        <w:rPr>
          <w:rFonts w:eastAsia="Times New Roman" w:cs="Times New Roman"/>
          <w:szCs w:val="24"/>
        </w:rPr>
      </w:pPr>
      <w:r>
        <w:rPr>
          <w:noProof/>
        </w:rPr>
        <w:drawing>
          <wp:inline distT="0" distB="0" distL="0" distR="0" wp14:anchorId="090344FE" wp14:editId="5D7A787F">
            <wp:extent cx="525780" cy="428625"/>
            <wp:effectExtent l="0" t="0" r="7620" b="9525"/>
            <wp:docPr id="14" name="Obrázek 14" descr="Obsah obrázku klipart&#10;&#10;Popis byl vytvořen automaticky"/>
            <wp:cNvGraphicFramePr/>
            <a:graphic xmlns:a="http://schemas.openxmlformats.org/drawingml/2006/main">
              <a:graphicData uri="http://schemas.openxmlformats.org/drawingml/2006/picture">
                <pic:pic xmlns:pic="http://schemas.openxmlformats.org/drawingml/2006/picture">
                  <pic:nvPicPr>
                    <pic:cNvPr id="277" name="Obrázek 277" descr="Obsah obrázku klipart&#10;&#10;Popis byl vytvořen automaticky"/>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 cy="428625"/>
                    </a:xfrm>
                    <a:prstGeom prst="rect">
                      <a:avLst/>
                    </a:prstGeom>
                    <a:noFill/>
                  </pic:spPr>
                </pic:pic>
              </a:graphicData>
            </a:graphic>
          </wp:inline>
        </w:drawing>
      </w:r>
      <w:r>
        <w:rPr>
          <w:u w:val="single"/>
        </w:rPr>
        <w:t>Tip for the teacher:</w:t>
      </w:r>
      <w:r>
        <w:t xml:space="preserve"> It is better to print multiple copies of datasheets for the information points so that students are not discouraged by long waits. Always </w:t>
      </w:r>
      <w:r w:rsidR="009B0315">
        <w:t>arrange</w:t>
      </w:r>
      <w:r>
        <w:t xml:space="preserve"> the same copies next to each other in a single location – they form one information point. </w:t>
      </w:r>
    </w:p>
    <w:p w14:paraId="6D918E9B" w14:textId="77777777" w:rsidR="00F753A3" w:rsidRDefault="00F753A3" w:rsidP="00A033F7">
      <w:pPr>
        <w:tabs>
          <w:tab w:val="clear" w:pos="284"/>
        </w:tabs>
        <w:spacing w:after="0"/>
        <w:rPr>
          <w:rFonts w:eastAsia="Times New Roman" w:cs="Times New Roman"/>
          <w:szCs w:val="24"/>
          <w:lang w:eastAsia="cs-CZ"/>
        </w:rPr>
      </w:pPr>
    </w:p>
    <w:p w14:paraId="54DB86F5" w14:textId="77777777" w:rsidR="00E62607" w:rsidRDefault="00E62607" w:rsidP="00A033F7">
      <w:pPr>
        <w:tabs>
          <w:tab w:val="clear" w:pos="284"/>
        </w:tabs>
        <w:spacing w:after="0"/>
        <w:rPr>
          <w:rFonts w:eastAsia="Times New Roman" w:cs="Times New Roman"/>
          <w:szCs w:val="24"/>
          <w:lang w:eastAsia="cs-CZ"/>
        </w:rPr>
      </w:pPr>
    </w:p>
    <w:p w14:paraId="0274462E" w14:textId="77777777" w:rsidR="00E62607" w:rsidRDefault="00E62607" w:rsidP="00A033F7">
      <w:pPr>
        <w:tabs>
          <w:tab w:val="clear" w:pos="284"/>
        </w:tabs>
        <w:spacing w:after="0"/>
        <w:rPr>
          <w:rFonts w:eastAsia="Times New Roman" w:cs="Times New Roman"/>
          <w:szCs w:val="24"/>
          <w:lang w:eastAsia="cs-CZ"/>
        </w:rPr>
      </w:pPr>
    </w:p>
    <w:p w14:paraId="5A815CAD" w14:textId="77777777" w:rsidR="00E62607" w:rsidRDefault="00E62607" w:rsidP="00A033F7">
      <w:pPr>
        <w:tabs>
          <w:tab w:val="clear" w:pos="284"/>
        </w:tabs>
        <w:spacing w:after="0"/>
        <w:rPr>
          <w:rFonts w:eastAsia="Times New Roman" w:cs="Times New Roman"/>
          <w:szCs w:val="24"/>
          <w:lang w:eastAsia="cs-CZ"/>
        </w:rPr>
      </w:pPr>
    </w:p>
    <w:p w14:paraId="71A7D2DE" w14:textId="77777777" w:rsidR="00E62607" w:rsidRPr="00023D6F" w:rsidRDefault="00E62607" w:rsidP="00A033F7">
      <w:pPr>
        <w:tabs>
          <w:tab w:val="clear" w:pos="284"/>
        </w:tabs>
        <w:spacing w:after="0"/>
        <w:rPr>
          <w:rFonts w:eastAsia="Times New Roman" w:cs="Times New Roman"/>
          <w:szCs w:val="24"/>
          <w:lang w:eastAsia="cs-CZ"/>
        </w:rPr>
      </w:pPr>
    </w:p>
    <w:p w14:paraId="6C3B6A38" w14:textId="77777777" w:rsidR="00023D6F" w:rsidRPr="00023D6F" w:rsidRDefault="00023D6F" w:rsidP="00A033F7">
      <w:pPr>
        <w:tabs>
          <w:tab w:val="clear" w:pos="284"/>
        </w:tabs>
        <w:spacing w:after="240"/>
        <w:rPr>
          <w:rFonts w:eastAsia="Times New Roman" w:cs="Times New Roman"/>
          <w:szCs w:val="24"/>
        </w:rPr>
      </w:pPr>
      <w:r>
        <w:rPr>
          <w:b/>
          <w:color w:val="000000"/>
          <w:shd w:val="clear" w:color="auto" w:fill="FFFFFF"/>
        </w:rPr>
        <w:t>Fixation</w:t>
      </w:r>
    </w:p>
    <w:p w14:paraId="3CA08D61" w14:textId="535CFF0E" w:rsidR="005C2E99" w:rsidRDefault="005C2E99" w:rsidP="00A033F7">
      <w:pPr>
        <w:tabs>
          <w:tab w:val="clear" w:pos="284"/>
        </w:tabs>
        <w:spacing w:after="240"/>
        <w:rPr>
          <w:rFonts w:eastAsia="Times New Roman" w:cs="Times New Roman"/>
          <w:color w:val="000000"/>
          <w:szCs w:val="24"/>
          <w:shd w:val="clear" w:color="auto" w:fill="FFFFFF"/>
        </w:rPr>
      </w:pPr>
      <w:r>
        <w:rPr>
          <w:color w:val="000000"/>
          <w:shd w:val="clear" w:color="auto" w:fill="FFFFFF"/>
        </w:rPr>
        <w:t>Discrimination: A brief summary of students’ or the teacher’s thoughts. Anyone in the class takes the floor and comments on what they see in the picture and gives their opinion about it. Any student can comment on each picture, because all the pictures have been passed through the class.</w:t>
      </w:r>
      <w:r>
        <w:rPr>
          <w:color w:val="000000"/>
          <w:shd w:val="clear" w:color="auto" w:fill="FFFFFF"/>
        </w:rPr>
        <w:tab/>
      </w:r>
    </w:p>
    <w:p w14:paraId="09D28A7E" w14:textId="4E51949F" w:rsidR="005C2E99" w:rsidRDefault="005C2E99" w:rsidP="00A033F7">
      <w:pPr>
        <w:tabs>
          <w:tab w:val="clear" w:pos="284"/>
        </w:tabs>
        <w:spacing w:after="240"/>
        <w:rPr>
          <w:rFonts w:eastAsia="Times New Roman" w:cs="Times New Roman"/>
          <w:color w:val="000000"/>
          <w:szCs w:val="24"/>
          <w:shd w:val="clear" w:color="auto" w:fill="FFFFFF"/>
        </w:rPr>
      </w:pPr>
      <w:r>
        <w:rPr>
          <w:color w:val="000000"/>
          <w:shd w:val="clear" w:color="auto" w:fill="FFFFFF"/>
        </w:rPr>
        <w:t>Migration: The teacher asks similar questions that students have just completed. Check work effectiveness in the class. The summary should take place by means of an interview. </w:t>
      </w:r>
    </w:p>
    <w:p w14:paraId="0C8B9905" w14:textId="77777777" w:rsidR="00A033F7" w:rsidRPr="00A033F7" w:rsidRDefault="00A033F7" w:rsidP="00A033F7">
      <w:pPr>
        <w:tabs>
          <w:tab w:val="clear" w:pos="284"/>
        </w:tabs>
        <w:spacing w:after="240"/>
        <w:rPr>
          <w:rFonts w:eastAsia="Times New Roman" w:cs="Times New Roman"/>
          <w:b/>
          <w:bCs/>
          <w:color w:val="000000"/>
          <w:szCs w:val="24"/>
          <w:shd w:val="clear" w:color="auto" w:fill="FFFFFF"/>
        </w:rPr>
      </w:pPr>
      <w:r>
        <w:rPr>
          <w:b/>
          <w:color w:val="000000"/>
          <w:shd w:val="clear" w:color="auto" w:fill="FFFFFF"/>
        </w:rPr>
        <w:t>Application</w:t>
      </w:r>
    </w:p>
    <w:p w14:paraId="3128E6C3" w14:textId="43542ED3" w:rsidR="00A033F7" w:rsidRDefault="00A033F7" w:rsidP="00A033F7">
      <w:pPr>
        <w:tabs>
          <w:tab w:val="clear" w:pos="284"/>
        </w:tabs>
        <w:spacing w:after="240"/>
        <w:rPr>
          <w:rFonts w:eastAsia="Times New Roman" w:cs="Times New Roman"/>
          <w:color w:val="000000"/>
          <w:szCs w:val="24"/>
          <w:shd w:val="clear" w:color="auto" w:fill="FFFFFF"/>
        </w:rPr>
      </w:pPr>
      <w:r>
        <w:rPr>
          <w:color w:val="000000"/>
          <w:shd w:val="clear" w:color="auto" w:fill="FFFFFF"/>
        </w:rPr>
        <w:tab/>
        <w:t xml:space="preserve">The most appropriate application of this lesson would be to look more favourably on refugees (at this time, mainly from Ukraine). Try to understand their concerns and problems and be a support for them, for example for your classmates. Also, </w:t>
      </w:r>
      <w:r w:rsidR="009B0315">
        <w:rPr>
          <w:color w:val="000000"/>
          <w:shd w:val="clear" w:color="auto" w:fill="FFFFFF"/>
        </w:rPr>
        <w:t xml:space="preserve">do not </w:t>
      </w:r>
      <w:r>
        <w:rPr>
          <w:color w:val="000000"/>
          <w:shd w:val="clear" w:color="auto" w:fill="FFFFFF"/>
        </w:rPr>
        <w:t xml:space="preserve">be blind to discrimination among students </w:t>
      </w:r>
      <w:r w:rsidR="009B0315">
        <w:rPr>
          <w:color w:val="000000"/>
          <w:shd w:val="clear" w:color="auto" w:fill="FFFFFF"/>
        </w:rPr>
        <w:t xml:space="preserve">and </w:t>
      </w:r>
      <w:r>
        <w:rPr>
          <w:color w:val="000000"/>
          <w:shd w:val="clear" w:color="auto" w:fill="FFFFFF"/>
        </w:rPr>
        <w:t>adults</w:t>
      </w:r>
      <w:r w:rsidR="009B0315">
        <w:rPr>
          <w:color w:val="000000"/>
          <w:shd w:val="clear" w:color="auto" w:fill="FFFFFF"/>
        </w:rPr>
        <w:t xml:space="preserve">. Find out </w:t>
      </w:r>
      <w:r>
        <w:rPr>
          <w:color w:val="000000"/>
          <w:shd w:val="clear" w:color="auto" w:fill="FFFFFF"/>
        </w:rPr>
        <w:t xml:space="preserve">where to turn </w:t>
      </w:r>
      <w:r w:rsidR="009B0315">
        <w:rPr>
          <w:color w:val="000000"/>
          <w:shd w:val="clear" w:color="auto" w:fill="FFFFFF"/>
        </w:rPr>
        <w:t xml:space="preserve">to </w:t>
      </w:r>
      <w:r>
        <w:rPr>
          <w:color w:val="000000"/>
          <w:shd w:val="clear" w:color="auto" w:fill="FFFFFF"/>
        </w:rPr>
        <w:t xml:space="preserve">in such cases. </w:t>
      </w:r>
    </w:p>
    <w:p w14:paraId="66DC7637" w14:textId="32B01AC3" w:rsidR="00A033F7" w:rsidRDefault="00A033F7" w:rsidP="00EF1F0F">
      <w:pPr>
        <w:tabs>
          <w:tab w:val="clear" w:pos="284"/>
        </w:tabs>
        <w:spacing w:after="240"/>
        <w:jc w:val="left"/>
        <w:rPr>
          <w:rFonts w:eastAsia="Times New Roman" w:cs="Times New Roman"/>
          <w:color w:val="000000"/>
          <w:szCs w:val="24"/>
          <w:shd w:val="clear" w:color="auto" w:fill="FFFFFF"/>
          <w:lang w:eastAsia="cs-CZ"/>
        </w:rPr>
      </w:pPr>
    </w:p>
    <w:p w14:paraId="28FF6B34" w14:textId="69C084DA" w:rsidR="00A033F7" w:rsidRDefault="00A033F7" w:rsidP="00EF1F0F">
      <w:pPr>
        <w:tabs>
          <w:tab w:val="clear" w:pos="284"/>
        </w:tabs>
        <w:spacing w:after="240"/>
        <w:jc w:val="left"/>
        <w:rPr>
          <w:rFonts w:eastAsia="Times New Roman" w:cs="Times New Roman"/>
          <w:color w:val="000000"/>
          <w:szCs w:val="24"/>
          <w:shd w:val="clear" w:color="auto" w:fill="FFFFFF"/>
          <w:lang w:eastAsia="cs-CZ"/>
        </w:rPr>
      </w:pPr>
    </w:p>
    <w:p w14:paraId="5673994B" w14:textId="3307F32C" w:rsidR="001251B2" w:rsidRDefault="001251B2">
      <w:pPr>
        <w:tabs>
          <w:tab w:val="clear" w:pos="284"/>
        </w:tabs>
        <w:spacing w:line="259" w:lineRule="auto"/>
        <w:jc w:val="left"/>
        <w:rPr>
          <w:rFonts w:eastAsia="Times New Roman" w:cs="Times New Roman"/>
          <w:color w:val="000000"/>
          <w:szCs w:val="24"/>
          <w:shd w:val="clear" w:color="auto" w:fill="FFFFFF"/>
        </w:rPr>
      </w:pPr>
      <w:r>
        <w:br w:type="page"/>
      </w:r>
    </w:p>
    <w:p w14:paraId="6FACAA07" w14:textId="3C145AF7" w:rsidR="001251B2" w:rsidRDefault="003545BD" w:rsidP="001251B2">
      <w:pPr>
        <w:tabs>
          <w:tab w:val="clear" w:pos="284"/>
        </w:tabs>
        <w:spacing w:after="240" w:line="240" w:lineRule="auto"/>
        <w:jc w:val="left"/>
        <w:rPr>
          <w:rFonts w:eastAsia="Times New Roman" w:cs="Times New Roman"/>
          <w:szCs w:val="24"/>
        </w:rPr>
      </w:pPr>
      <w:r>
        <w:rPr>
          <w:noProof/>
        </w:rPr>
        <w:drawing>
          <wp:anchor distT="0" distB="0" distL="114300" distR="114300" simplePos="0" relativeHeight="251704320" behindDoc="1" locked="0" layoutInCell="1" allowOverlap="1" wp14:anchorId="794CDA7D" wp14:editId="7F7BA7D0">
            <wp:simplePos x="0" y="0"/>
            <wp:positionH relativeFrom="column">
              <wp:posOffset>5013325</wp:posOffset>
            </wp:positionH>
            <wp:positionV relativeFrom="paragraph">
              <wp:posOffset>-244475</wp:posOffset>
            </wp:positionV>
            <wp:extent cx="1188720" cy="1188720"/>
            <wp:effectExtent l="0" t="0" r="0" b="0"/>
            <wp:wrapNone/>
            <wp:docPr id="34" name="Obrázek 34" descr="1,106 Immigration Family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06 Immigration Family Illustrations &amp; Clip Art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t>Worksheet on migration (including a completed worksheet for students) + information point:</w:t>
      </w:r>
    </w:p>
    <w:p w14:paraId="22E02B24" w14:textId="4CC0461C" w:rsidR="001251B2" w:rsidRPr="001251B2" w:rsidRDefault="001251B2" w:rsidP="001251B2">
      <w:pPr>
        <w:tabs>
          <w:tab w:val="clear" w:pos="284"/>
        </w:tabs>
        <w:spacing w:after="240" w:line="240" w:lineRule="auto"/>
        <w:jc w:val="left"/>
        <w:rPr>
          <w:rFonts w:cs="Times New Roman"/>
          <w:b/>
          <w:bCs/>
          <w:sz w:val="28"/>
          <w:szCs w:val="28"/>
        </w:rPr>
      </w:pPr>
      <w:r>
        <w:rPr>
          <w:b/>
          <w:noProof/>
          <w:sz w:val="28"/>
        </w:rPr>
        <w:drawing>
          <wp:anchor distT="0" distB="0" distL="114300" distR="114300" simplePos="0" relativeHeight="251681792" behindDoc="0" locked="0" layoutInCell="1" allowOverlap="1" wp14:anchorId="15B0A7E8" wp14:editId="22D3A43F">
            <wp:simplePos x="0" y="0"/>
            <wp:positionH relativeFrom="leftMargin">
              <wp:posOffset>478790</wp:posOffset>
            </wp:positionH>
            <wp:positionV relativeFrom="margin">
              <wp:posOffset>-179070</wp:posOffset>
            </wp:positionV>
            <wp:extent cx="596265" cy="601345"/>
            <wp:effectExtent l="0" t="0" r="0" b="825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 cy="601345"/>
                    </a:xfrm>
                    <a:prstGeom prst="rect">
                      <a:avLst/>
                    </a:prstGeom>
                    <a:noFill/>
                  </pic:spPr>
                </pic:pic>
              </a:graphicData>
            </a:graphic>
            <wp14:sizeRelH relativeFrom="margin">
              <wp14:pctWidth>0</wp14:pctWidth>
            </wp14:sizeRelH>
            <wp14:sizeRelV relativeFrom="margin">
              <wp14:pctHeight>0</wp14:pctHeight>
            </wp14:sizeRelV>
          </wp:anchor>
        </w:drawing>
      </w:r>
      <w:r>
        <w:rPr>
          <w:b/>
          <w:sz w:val="28"/>
        </w:rPr>
        <w:t xml:space="preserve">WORKSHEET – MIGRATION                      </w:t>
      </w:r>
    </w:p>
    <w:p w14:paraId="0CE3C485" w14:textId="45392384" w:rsidR="001251B2" w:rsidRPr="00023D6F" w:rsidRDefault="001251B2" w:rsidP="001251B2">
      <w:pPr>
        <w:tabs>
          <w:tab w:val="clear" w:pos="284"/>
        </w:tabs>
        <w:spacing w:after="240"/>
        <w:rPr>
          <w:rFonts w:eastAsia="Times New Roman" w:cs="Times New Roman"/>
          <w:szCs w:val="24"/>
        </w:rPr>
      </w:pPr>
      <w:r>
        <w:rPr>
          <w:b/>
          <w:color w:val="000000"/>
          <w:shd w:val="clear" w:color="auto" w:fill="FFFFFF"/>
        </w:rPr>
        <w:t>1. In your own words, explain the concept of migration. </w:t>
      </w:r>
    </w:p>
    <w:p w14:paraId="18F6DDE3" w14:textId="72D5510F" w:rsidR="001251B2" w:rsidRPr="00023D6F" w:rsidRDefault="001251B2" w:rsidP="001251B2">
      <w:pPr>
        <w:tabs>
          <w:tab w:val="clear" w:pos="284"/>
        </w:tabs>
        <w:spacing w:after="240"/>
        <w:rPr>
          <w:rFonts w:eastAsia="Times New Roman" w:cs="Times New Roman"/>
          <w:szCs w:val="24"/>
        </w:rPr>
      </w:pPr>
      <w:r>
        <w:rPr>
          <w:b/>
          <w:color w:val="000000"/>
          <w:shd w:val="clear" w:color="auto" w:fill="FFFFFF"/>
        </w:rPr>
        <w:t>___________________________________________________________________________</w:t>
      </w:r>
    </w:p>
    <w:p w14:paraId="51AB1073" w14:textId="0A2275FE" w:rsidR="001251B2" w:rsidRPr="00023D6F" w:rsidRDefault="001251B2" w:rsidP="001251B2">
      <w:pPr>
        <w:tabs>
          <w:tab w:val="clear" w:pos="284"/>
        </w:tabs>
        <w:spacing w:after="240"/>
        <w:rPr>
          <w:rFonts w:eastAsia="Times New Roman" w:cs="Times New Roman"/>
          <w:szCs w:val="24"/>
        </w:rPr>
      </w:pPr>
      <w:r>
        <w:rPr>
          <w:b/>
          <w:color w:val="000000"/>
          <w:shd w:val="clear" w:color="auto" w:fill="FFFFFF"/>
        </w:rPr>
        <w:t>2. Give an example when people:</w:t>
      </w:r>
    </w:p>
    <w:p w14:paraId="2AA2F474" w14:textId="0D6B4D9D" w:rsidR="001251B2" w:rsidRPr="00023D6F" w:rsidRDefault="001251B2" w:rsidP="001251B2">
      <w:pPr>
        <w:numPr>
          <w:ilvl w:val="0"/>
          <w:numId w:val="9"/>
        </w:numPr>
        <w:tabs>
          <w:tab w:val="clear" w:pos="284"/>
        </w:tabs>
        <w:spacing w:after="240"/>
        <w:jc w:val="left"/>
        <w:textAlignment w:val="baseline"/>
        <w:rPr>
          <w:rFonts w:eastAsia="Times New Roman" w:cs="Times New Roman"/>
          <w:b/>
          <w:bCs/>
          <w:color w:val="000000"/>
          <w:szCs w:val="24"/>
        </w:rPr>
      </w:pPr>
      <w:r>
        <w:rPr>
          <w:b/>
          <w:color w:val="000000"/>
          <w:shd w:val="clear" w:color="auto" w:fill="FFFFFF"/>
        </w:rPr>
        <w:t> Are forced to migrate _____________________________________________________________________</w:t>
      </w:r>
    </w:p>
    <w:p w14:paraId="4888D677" w14:textId="06781CFD" w:rsidR="001251B2" w:rsidRPr="00023D6F" w:rsidRDefault="001251B2" w:rsidP="001251B2">
      <w:pPr>
        <w:numPr>
          <w:ilvl w:val="0"/>
          <w:numId w:val="10"/>
        </w:numPr>
        <w:tabs>
          <w:tab w:val="clear" w:pos="284"/>
        </w:tabs>
        <w:spacing w:after="240"/>
        <w:jc w:val="left"/>
        <w:textAlignment w:val="baseline"/>
        <w:rPr>
          <w:rFonts w:eastAsia="Times New Roman" w:cs="Times New Roman"/>
          <w:b/>
          <w:bCs/>
          <w:color w:val="000000"/>
          <w:szCs w:val="24"/>
        </w:rPr>
      </w:pPr>
      <w:r>
        <w:rPr>
          <w:b/>
          <w:color w:val="000000"/>
          <w:shd w:val="clear" w:color="auto" w:fill="FFFFFF"/>
        </w:rPr>
        <w:t> Want to migrate _____________________________________________________________________</w:t>
      </w:r>
    </w:p>
    <w:p w14:paraId="44986248" w14:textId="64B85308" w:rsidR="001251B2" w:rsidRPr="00023D6F" w:rsidRDefault="001251B2" w:rsidP="001251B2">
      <w:pPr>
        <w:tabs>
          <w:tab w:val="clear" w:pos="284"/>
        </w:tabs>
        <w:spacing w:after="0"/>
        <w:jc w:val="left"/>
        <w:rPr>
          <w:rFonts w:eastAsia="Times New Roman" w:cs="Times New Roman"/>
          <w:szCs w:val="24"/>
          <w:lang w:eastAsia="cs-CZ"/>
        </w:rPr>
      </w:pPr>
    </w:p>
    <w:p w14:paraId="24FF2FD6" w14:textId="0E56377F" w:rsidR="001251B2" w:rsidRPr="00023D6F" w:rsidRDefault="003545BD" w:rsidP="001251B2">
      <w:pPr>
        <w:tabs>
          <w:tab w:val="clear" w:pos="284"/>
        </w:tabs>
        <w:spacing w:after="240"/>
        <w:rPr>
          <w:rFonts w:eastAsia="Times New Roman" w:cs="Times New Roman"/>
          <w:szCs w:val="24"/>
        </w:rPr>
      </w:pPr>
      <w:r>
        <w:rPr>
          <w:noProof/>
        </w:rPr>
        <w:drawing>
          <wp:anchor distT="0" distB="0" distL="114300" distR="114300" simplePos="0" relativeHeight="251701248" behindDoc="1" locked="0" layoutInCell="1" allowOverlap="1" wp14:anchorId="4051AFA1" wp14:editId="19E38D8C">
            <wp:simplePos x="0" y="0"/>
            <wp:positionH relativeFrom="column">
              <wp:posOffset>-770255</wp:posOffset>
            </wp:positionH>
            <wp:positionV relativeFrom="paragraph">
              <wp:posOffset>153035</wp:posOffset>
            </wp:positionV>
            <wp:extent cx="801973" cy="815340"/>
            <wp:effectExtent l="0" t="0" r="0" b="3810"/>
            <wp:wrapNone/>
            <wp:docPr id="32" name="Obrázek 32" descr="63,791 Sad Ma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3,791 Sad Man Illustrations &amp; Clip Art - i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963" t="11728" r="12963" b="12963"/>
                    <a:stretch/>
                  </pic:blipFill>
                  <pic:spPr bwMode="auto">
                    <a:xfrm>
                      <a:off x="0" y="0"/>
                      <a:ext cx="801973" cy="815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000000"/>
          <w:shd w:val="clear" w:color="auto" w:fill="FFFFFF"/>
        </w:rPr>
        <w:t>3. Write and explain in your words what health risks these people face and why?   </w:t>
      </w:r>
    </w:p>
    <w:p w14:paraId="6CDAE9C0" w14:textId="56D0313D" w:rsidR="001251B2" w:rsidRDefault="001251B2" w:rsidP="001251B2">
      <w:pPr>
        <w:tabs>
          <w:tab w:val="clear" w:pos="284"/>
        </w:tabs>
        <w:spacing w:after="240"/>
        <w:rPr>
          <w:rFonts w:eastAsia="Times New Roman" w:cs="Times New Roman"/>
          <w:b/>
          <w:bCs/>
          <w:color w:val="000000"/>
          <w:szCs w:val="24"/>
          <w:shd w:val="clear" w:color="auto" w:fill="FFFFFF"/>
        </w:rPr>
      </w:pPr>
      <w:r>
        <w:rPr>
          <w:b/>
          <w:color w:val="000000"/>
          <w:shd w:val="clear" w:color="auto" w:fill="FFFFFF"/>
        </w:rPr>
        <w:t xml:space="preserve">Mental diseases: _______________________________________________________. </w:t>
      </w:r>
    </w:p>
    <w:p w14:paraId="25464FC1" w14:textId="3123B5A1" w:rsidR="001251B2" w:rsidRDefault="001251B2" w:rsidP="001251B2">
      <w:pPr>
        <w:tabs>
          <w:tab w:val="clear" w:pos="284"/>
        </w:tabs>
        <w:spacing w:after="240"/>
        <w:rPr>
          <w:rFonts w:eastAsia="Times New Roman" w:cs="Times New Roman"/>
          <w:b/>
          <w:bCs/>
          <w:color w:val="000000"/>
          <w:szCs w:val="24"/>
          <w:shd w:val="clear" w:color="auto" w:fill="FFFFFF"/>
        </w:rPr>
      </w:pPr>
      <w:r>
        <w:rPr>
          <w:color w:val="000000"/>
          <w:shd w:val="clear" w:color="auto" w:fill="FFFFFF"/>
        </w:rPr>
        <w:t>What is the reason for these diseases?</w:t>
      </w:r>
      <w:r>
        <w:rPr>
          <w:b/>
          <w:color w:val="000000"/>
          <w:shd w:val="clear" w:color="auto" w:fill="FFFFFF"/>
        </w:rPr>
        <w:t xml:space="preserve"> ________________________________________</w:t>
      </w:r>
    </w:p>
    <w:p w14:paraId="156E7343" w14:textId="688D3395" w:rsidR="001251B2" w:rsidRDefault="007E2620" w:rsidP="001251B2">
      <w:pPr>
        <w:tabs>
          <w:tab w:val="clear" w:pos="284"/>
        </w:tabs>
        <w:spacing w:after="240"/>
        <w:rPr>
          <w:rFonts w:eastAsia="Times New Roman" w:cs="Times New Roman"/>
          <w:b/>
          <w:bCs/>
          <w:color w:val="000000"/>
          <w:szCs w:val="24"/>
          <w:shd w:val="clear" w:color="auto" w:fill="FFFFFF"/>
        </w:rPr>
      </w:pPr>
      <w:r>
        <w:rPr>
          <w:noProof/>
        </w:rPr>
        <w:drawing>
          <wp:anchor distT="0" distB="0" distL="114300" distR="114300" simplePos="0" relativeHeight="251697152" behindDoc="1" locked="0" layoutInCell="1" allowOverlap="1" wp14:anchorId="01062D6D" wp14:editId="5B915A3B">
            <wp:simplePos x="0" y="0"/>
            <wp:positionH relativeFrom="column">
              <wp:posOffset>5729605</wp:posOffset>
            </wp:positionH>
            <wp:positionV relativeFrom="paragraph">
              <wp:posOffset>301625</wp:posOffset>
            </wp:positionV>
            <wp:extent cx="822960" cy="1216660"/>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960" cy="1216660"/>
                    </a:xfrm>
                    <a:prstGeom prst="rect">
                      <a:avLst/>
                    </a:prstGeom>
                    <a:noFill/>
                    <a:ln>
                      <a:noFill/>
                    </a:ln>
                  </pic:spPr>
                </pic:pic>
              </a:graphicData>
            </a:graphic>
          </wp:anchor>
        </w:drawing>
      </w:r>
      <w:r>
        <w:rPr>
          <w:b/>
          <w:color w:val="000000"/>
          <w:shd w:val="clear" w:color="auto" w:fill="FFFFFF"/>
        </w:rPr>
        <w:t>___________________________________________________________________________.</w:t>
      </w:r>
    </w:p>
    <w:p w14:paraId="49488424" w14:textId="77777777" w:rsidR="001251B2" w:rsidRDefault="001251B2" w:rsidP="001251B2">
      <w:pPr>
        <w:tabs>
          <w:tab w:val="clear" w:pos="284"/>
        </w:tabs>
        <w:spacing w:after="240" w:line="480" w:lineRule="auto"/>
        <w:jc w:val="left"/>
        <w:rPr>
          <w:rFonts w:eastAsia="Times New Roman" w:cs="Times New Roman"/>
          <w:b/>
          <w:bCs/>
          <w:color w:val="000000"/>
          <w:szCs w:val="24"/>
          <w:shd w:val="clear" w:color="auto" w:fill="FFFFFF"/>
        </w:rPr>
      </w:pPr>
      <w:r>
        <w:rPr>
          <w:b/>
          <w:color w:val="000000"/>
          <w:shd w:val="clear" w:color="auto" w:fill="FFFFFF"/>
        </w:rPr>
        <w:t>Chronic non-communicable diseases: ______________________________________________________________________________________________________________________________________________________.</w:t>
      </w:r>
    </w:p>
    <w:p w14:paraId="7E0238C2" w14:textId="77777777" w:rsidR="001251B2" w:rsidRPr="006E7ACF" w:rsidRDefault="001251B2" w:rsidP="001251B2">
      <w:pPr>
        <w:tabs>
          <w:tab w:val="clear" w:pos="284"/>
        </w:tabs>
        <w:spacing w:after="240"/>
        <w:jc w:val="left"/>
        <w:rPr>
          <w:rFonts w:eastAsia="Times New Roman" w:cs="Times New Roman"/>
          <w:color w:val="000000"/>
          <w:szCs w:val="24"/>
          <w:shd w:val="clear" w:color="auto" w:fill="FFFFFF"/>
        </w:rPr>
      </w:pPr>
      <w:r>
        <w:rPr>
          <w:color w:val="000000"/>
          <w:shd w:val="clear" w:color="auto" w:fill="FFFFFF"/>
        </w:rPr>
        <w:t>What is the reason for these diseases?</w:t>
      </w:r>
    </w:p>
    <w:p w14:paraId="364868F5" w14:textId="0AD6AC3C" w:rsidR="001251B2" w:rsidRPr="00023D6F" w:rsidRDefault="007E2620" w:rsidP="001251B2">
      <w:pPr>
        <w:tabs>
          <w:tab w:val="clear" w:pos="284"/>
        </w:tabs>
        <w:spacing w:after="240" w:line="480" w:lineRule="auto"/>
        <w:jc w:val="left"/>
        <w:rPr>
          <w:rFonts w:eastAsia="Times New Roman" w:cs="Times New Roman"/>
          <w:b/>
          <w:bCs/>
          <w:szCs w:val="24"/>
        </w:rPr>
      </w:pPr>
      <w:r>
        <w:rPr>
          <w:noProof/>
        </w:rPr>
        <w:drawing>
          <wp:anchor distT="0" distB="0" distL="114300" distR="114300" simplePos="0" relativeHeight="251689984" behindDoc="1" locked="0" layoutInCell="1" allowOverlap="1" wp14:anchorId="76115C12" wp14:editId="3FE17EB4">
            <wp:simplePos x="0" y="0"/>
            <wp:positionH relativeFrom="column">
              <wp:posOffset>-762635</wp:posOffset>
            </wp:positionH>
            <wp:positionV relativeFrom="paragraph">
              <wp:posOffset>508000</wp:posOffset>
            </wp:positionV>
            <wp:extent cx="777240" cy="637580"/>
            <wp:effectExtent l="0" t="0" r="3810" b="0"/>
            <wp:wrapNone/>
            <wp:docPr id="24" name="Obrázek 24" descr="A las puertas de un rebrote de infecciones transmisibles no-COVID - Gaceta  Mé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as puertas de un rebrote de infecciones transmisibles no-COVID - Gaceta  Médic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7" t="20340" r="82011" b="63603"/>
                    <a:stretch/>
                  </pic:blipFill>
                  <pic:spPr bwMode="auto">
                    <a:xfrm>
                      <a:off x="0" y="0"/>
                      <a:ext cx="777240" cy="637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000000"/>
          <w:shd w:val="clear" w:color="auto" w:fill="FFFFFF"/>
        </w:rPr>
        <w:t>___________________________________________________________________________.</w:t>
      </w:r>
    </w:p>
    <w:p w14:paraId="12EF49DC" w14:textId="2703252D" w:rsidR="001251B2" w:rsidRDefault="001251B2" w:rsidP="001251B2">
      <w:pPr>
        <w:tabs>
          <w:tab w:val="clear" w:pos="284"/>
        </w:tabs>
        <w:spacing w:after="0"/>
        <w:jc w:val="left"/>
        <w:rPr>
          <w:rFonts w:eastAsia="Times New Roman" w:cs="Times New Roman"/>
          <w:szCs w:val="24"/>
        </w:rPr>
      </w:pPr>
      <w:r>
        <w:rPr>
          <w:b/>
        </w:rPr>
        <w:t>Communicable diseases:</w:t>
      </w:r>
      <w:r>
        <w:t xml:space="preserve"> ________________________________________________________.</w:t>
      </w:r>
    </w:p>
    <w:p w14:paraId="00F14203" w14:textId="679491D4" w:rsidR="001251B2" w:rsidRDefault="001251B2" w:rsidP="001251B2">
      <w:pPr>
        <w:tabs>
          <w:tab w:val="clear" w:pos="284"/>
        </w:tabs>
        <w:spacing w:after="0"/>
        <w:jc w:val="left"/>
        <w:rPr>
          <w:rFonts w:eastAsia="Times New Roman" w:cs="Times New Roman"/>
          <w:szCs w:val="24"/>
          <w:lang w:eastAsia="cs-CZ"/>
        </w:rPr>
      </w:pPr>
    </w:p>
    <w:p w14:paraId="427E0C56" w14:textId="39269009" w:rsidR="001251B2" w:rsidRDefault="001251B2" w:rsidP="001251B2">
      <w:pPr>
        <w:tabs>
          <w:tab w:val="clear" w:pos="284"/>
        </w:tabs>
        <w:spacing w:after="0" w:line="480" w:lineRule="auto"/>
        <w:jc w:val="left"/>
        <w:rPr>
          <w:rFonts w:eastAsia="Times New Roman" w:cs="Times New Roman"/>
          <w:szCs w:val="24"/>
        </w:rPr>
      </w:pPr>
      <w:r>
        <w:t>What is the reason for these diseases? ________________________________________</w:t>
      </w:r>
    </w:p>
    <w:p w14:paraId="60076464" w14:textId="17707FBD" w:rsidR="003545BD" w:rsidRDefault="003545BD" w:rsidP="001251B2">
      <w:pPr>
        <w:tabs>
          <w:tab w:val="clear" w:pos="284"/>
        </w:tabs>
        <w:spacing w:after="0" w:line="480" w:lineRule="auto"/>
        <w:jc w:val="left"/>
        <w:rPr>
          <w:rFonts w:eastAsia="Times New Roman" w:cs="Times New Roman"/>
          <w:szCs w:val="24"/>
        </w:rPr>
      </w:pPr>
      <w:r>
        <w:rPr>
          <w:noProof/>
        </w:rPr>
        <w:drawing>
          <wp:anchor distT="0" distB="0" distL="114300" distR="114300" simplePos="0" relativeHeight="251692032" behindDoc="1" locked="0" layoutInCell="1" allowOverlap="1" wp14:anchorId="1AED8B5A" wp14:editId="47DCC6EB">
            <wp:simplePos x="0" y="0"/>
            <wp:positionH relativeFrom="column">
              <wp:posOffset>5394325</wp:posOffset>
            </wp:positionH>
            <wp:positionV relativeFrom="paragraph">
              <wp:posOffset>241300</wp:posOffset>
            </wp:positionV>
            <wp:extent cx="990600" cy="838200"/>
            <wp:effectExtent l="0" t="0" r="0" b="0"/>
            <wp:wrapNone/>
            <wp:docPr id="25" name="Obrázek 25" descr="A las puertas de un rebrote de infecciones transmisibles no-COVID - Gaceta  Mé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as puertas de un rebrote de infecciones transmisibles no-COVID - Gaceta  Médic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58" t="918" r="81746" b="82260"/>
                    <a:stretch/>
                  </pic:blipFill>
                  <pic:spPr bwMode="auto">
                    <a:xfrm>
                      <a:off x="0" y="0"/>
                      <a:ext cx="990600" cy="838200"/>
                    </a:xfrm>
                    <a:prstGeom prst="rect">
                      <a:avLst/>
                    </a:prstGeom>
                    <a:noFill/>
                    <a:ln>
                      <a:noFill/>
                    </a:ln>
                    <a:extLst>
                      <a:ext uri="{53640926-AAD7-44D8-BBD7-CCE9431645EC}">
                        <a14:shadowObscured xmlns:a14="http://schemas.microsoft.com/office/drawing/2010/main"/>
                      </a:ext>
                    </a:extLst>
                  </pic:spPr>
                </pic:pic>
              </a:graphicData>
            </a:graphic>
          </wp:anchor>
        </w:drawing>
      </w:r>
      <w:r>
        <w:t>___________________________________________________________________________.</w:t>
      </w:r>
    </w:p>
    <w:p w14:paraId="7BD288B4" w14:textId="082D1E8F" w:rsidR="001251B2" w:rsidRPr="00EF1F0F" w:rsidRDefault="003545BD" w:rsidP="001251B2">
      <w:pPr>
        <w:pStyle w:val="Nadpis1"/>
        <w:rPr>
          <w:rFonts w:cs="Times New Roman"/>
          <w:sz w:val="24"/>
          <w:szCs w:val="24"/>
        </w:rPr>
      </w:pPr>
      <w:r>
        <w:rPr>
          <w:noProof/>
        </w:rPr>
        <w:drawing>
          <wp:anchor distT="0" distB="0" distL="114300" distR="114300" simplePos="0" relativeHeight="251706368" behindDoc="1" locked="0" layoutInCell="1" allowOverlap="1" wp14:anchorId="1E4A492E" wp14:editId="6D84360D">
            <wp:simplePos x="0" y="0"/>
            <wp:positionH relativeFrom="margin">
              <wp:posOffset>4495800</wp:posOffset>
            </wp:positionH>
            <wp:positionV relativeFrom="paragraph">
              <wp:posOffset>67945</wp:posOffset>
            </wp:positionV>
            <wp:extent cx="1188720" cy="1188720"/>
            <wp:effectExtent l="0" t="0" r="0" b="0"/>
            <wp:wrapNone/>
            <wp:docPr id="35" name="Obrázek 35" descr="1,106 Immigration Family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06 Immigration Family Illustrations &amp; Clip Art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315">
        <w:rPr>
          <w:sz w:val="24"/>
        </w:rPr>
        <w:t>WORKSHEET</w:t>
      </w:r>
      <w:r w:rsidR="001251B2">
        <w:rPr>
          <w:sz w:val="24"/>
        </w:rPr>
        <w:t xml:space="preserve"> – MIGRATION          COMPLETED            </w:t>
      </w:r>
    </w:p>
    <w:p w14:paraId="56D35BE6" w14:textId="461F8C36" w:rsidR="001251B2" w:rsidRPr="00023D6F" w:rsidRDefault="001251B2" w:rsidP="001251B2">
      <w:pPr>
        <w:tabs>
          <w:tab w:val="clear" w:pos="284"/>
        </w:tabs>
        <w:spacing w:after="0"/>
        <w:jc w:val="left"/>
        <w:rPr>
          <w:rFonts w:eastAsia="Times New Roman" w:cs="Times New Roman"/>
          <w:szCs w:val="24"/>
          <w:lang w:eastAsia="cs-CZ"/>
        </w:rPr>
      </w:pPr>
    </w:p>
    <w:p w14:paraId="05795FCC" w14:textId="5B26B106" w:rsidR="001251B2" w:rsidRPr="00023D6F" w:rsidRDefault="001251B2" w:rsidP="001251B2">
      <w:pPr>
        <w:tabs>
          <w:tab w:val="clear" w:pos="284"/>
        </w:tabs>
        <w:spacing w:after="240"/>
        <w:rPr>
          <w:rFonts w:eastAsia="Times New Roman" w:cs="Times New Roman"/>
          <w:szCs w:val="24"/>
        </w:rPr>
      </w:pPr>
      <w:r>
        <w:rPr>
          <w:b/>
          <w:color w:val="000000"/>
          <w:shd w:val="clear" w:color="auto" w:fill="FFFFFF"/>
        </w:rPr>
        <w:t>1. In your own words, explain the concept of migration. </w:t>
      </w:r>
    </w:p>
    <w:p w14:paraId="1C5CD566" w14:textId="3FC8ECD1" w:rsidR="001251B2" w:rsidRPr="00023D6F" w:rsidRDefault="001251B2" w:rsidP="001251B2">
      <w:pPr>
        <w:tabs>
          <w:tab w:val="clear" w:pos="284"/>
        </w:tabs>
        <w:spacing w:after="240"/>
        <w:rPr>
          <w:rFonts w:eastAsia="Times New Roman" w:cs="Times New Roman"/>
          <w:color w:val="FF0000"/>
          <w:szCs w:val="24"/>
        </w:rPr>
      </w:pPr>
      <w:r>
        <w:rPr>
          <w:color w:val="FF0000"/>
          <w:shd w:val="clear" w:color="auto" w:fill="FFFFFF"/>
        </w:rPr>
        <w:t xml:space="preserve">For example, leaving one’s own country, people </w:t>
      </w:r>
      <w:r w:rsidR="009B0315">
        <w:rPr>
          <w:color w:val="FF0000"/>
          <w:shd w:val="clear" w:color="auto" w:fill="FFFFFF"/>
        </w:rPr>
        <w:t xml:space="preserve">moving </w:t>
      </w:r>
      <w:r>
        <w:rPr>
          <w:color w:val="FF0000"/>
          <w:shd w:val="clear" w:color="auto" w:fill="FFFFFF"/>
        </w:rPr>
        <w:t>across borders, etc.</w:t>
      </w:r>
      <w:r>
        <w:t xml:space="preserve"> </w:t>
      </w:r>
    </w:p>
    <w:p w14:paraId="30737E0D" w14:textId="77777777" w:rsidR="001251B2" w:rsidRPr="00023D6F" w:rsidRDefault="001251B2" w:rsidP="001251B2">
      <w:pPr>
        <w:tabs>
          <w:tab w:val="clear" w:pos="284"/>
        </w:tabs>
        <w:spacing w:after="240"/>
        <w:rPr>
          <w:rFonts w:eastAsia="Times New Roman" w:cs="Times New Roman"/>
          <w:szCs w:val="24"/>
        </w:rPr>
      </w:pPr>
      <w:r>
        <w:rPr>
          <w:b/>
          <w:color w:val="000000"/>
          <w:shd w:val="clear" w:color="auto" w:fill="FFFFFF"/>
        </w:rPr>
        <w:t>2. Give an example when people:</w:t>
      </w:r>
    </w:p>
    <w:p w14:paraId="59B783F3" w14:textId="764DE8EA" w:rsidR="001251B2" w:rsidRPr="00023D6F" w:rsidRDefault="001251B2" w:rsidP="001251B2">
      <w:pPr>
        <w:numPr>
          <w:ilvl w:val="0"/>
          <w:numId w:val="11"/>
        </w:numPr>
        <w:tabs>
          <w:tab w:val="clear" w:pos="284"/>
        </w:tabs>
        <w:spacing w:after="0"/>
        <w:jc w:val="left"/>
        <w:textAlignment w:val="baseline"/>
        <w:rPr>
          <w:rFonts w:eastAsia="Times New Roman" w:cs="Times New Roman"/>
          <w:b/>
          <w:bCs/>
          <w:color w:val="000000"/>
          <w:szCs w:val="24"/>
        </w:rPr>
      </w:pPr>
      <w:r>
        <w:rPr>
          <w:b/>
          <w:color w:val="000000"/>
          <w:shd w:val="clear" w:color="auto" w:fill="FFFFFF"/>
        </w:rPr>
        <w:t xml:space="preserve"> Are forced to migrate </w:t>
      </w:r>
      <w:r w:rsidR="009B0315">
        <w:rPr>
          <w:b/>
          <w:color w:val="000000"/>
          <w:shd w:val="clear" w:color="auto" w:fill="FFFFFF"/>
        </w:rPr>
        <w:t>–</w:t>
      </w:r>
      <w:r>
        <w:rPr>
          <w:color w:val="000000"/>
          <w:shd w:val="clear" w:color="auto" w:fill="FFFFFF"/>
        </w:rPr>
        <w:t xml:space="preserve"> </w:t>
      </w:r>
      <w:r>
        <w:rPr>
          <w:color w:val="FF0000"/>
          <w:shd w:val="clear" w:color="auto" w:fill="FFFFFF"/>
        </w:rPr>
        <w:t>because of war, danger, etc.</w:t>
      </w:r>
    </w:p>
    <w:p w14:paraId="704DE933" w14:textId="7CC9B3E9" w:rsidR="001251B2" w:rsidRPr="00023D6F" w:rsidRDefault="001251B2" w:rsidP="001251B2">
      <w:pPr>
        <w:numPr>
          <w:ilvl w:val="0"/>
          <w:numId w:val="11"/>
        </w:numPr>
        <w:tabs>
          <w:tab w:val="clear" w:pos="284"/>
        </w:tabs>
        <w:spacing w:after="240"/>
        <w:jc w:val="left"/>
        <w:textAlignment w:val="baseline"/>
        <w:rPr>
          <w:rFonts w:eastAsia="Times New Roman" w:cs="Times New Roman"/>
          <w:b/>
          <w:bCs/>
          <w:color w:val="000000"/>
          <w:szCs w:val="24"/>
        </w:rPr>
      </w:pPr>
      <w:r>
        <w:rPr>
          <w:b/>
          <w:color w:val="000000"/>
          <w:shd w:val="clear" w:color="auto" w:fill="FFFFFF"/>
        </w:rPr>
        <w:t xml:space="preserve"> Want to migrate </w:t>
      </w:r>
      <w:r w:rsidR="009B0315">
        <w:rPr>
          <w:b/>
          <w:color w:val="000000"/>
          <w:shd w:val="clear" w:color="auto" w:fill="FFFFFF"/>
        </w:rPr>
        <w:t>–</w:t>
      </w:r>
      <w:r>
        <w:rPr>
          <w:color w:val="000000"/>
          <w:shd w:val="clear" w:color="auto" w:fill="FFFFFF"/>
        </w:rPr>
        <w:t xml:space="preserve"> </w:t>
      </w:r>
      <w:r>
        <w:rPr>
          <w:color w:val="FF0000"/>
          <w:shd w:val="clear" w:color="auto" w:fill="FFFFFF"/>
        </w:rPr>
        <w:t>because of prosperity in other countries, better system, establishment, etc.</w:t>
      </w:r>
    </w:p>
    <w:p w14:paraId="77F84741" w14:textId="4D3F9302" w:rsidR="001251B2" w:rsidRPr="00023D6F" w:rsidRDefault="001251B2" w:rsidP="001251B2">
      <w:pPr>
        <w:tabs>
          <w:tab w:val="clear" w:pos="284"/>
        </w:tabs>
        <w:spacing w:after="240"/>
        <w:rPr>
          <w:rFonts w:eastAsia="Times New Roman" w:cs="Times New Roman"/>
          <w:szCs w:val="24"/>
          <w:lang w:eastAsia="cs-CZ"/>
        </w:rPr>
      </w:pPr>
    </w:p>
    <w:p w14:paraId="0AD28107" w14:textId="37827B89" w:rsidR="001251B2" w:rsidRPr="00023D6F" w:rsidRDefault="007E2620" w:rsidP="001251B2">
      <w:pPr>
        <w:tabs>
          <w:tab w:val="clear" w:pos="284"/>
        </w:tabs>
        <w:spacing w:after="240"/>
        <w:rPr>
          <w:rFonts w:eastAsia="Times New Roman" w:cs="Times New Roman"/>
          <w:szCs w:val="24"/>
        </w:rPr>
      </w:pPr>
      <w:r>
        <w:rPr>
          <w:noProof/>
        </w:rPr>
        <w:drawing>
          <wp:anchor distT="0" distB="0" distL="114300" distR="114300" simplePos="0" relativeHeight="251703296" behindDoc="1" locked="0" layoutInCell="1" allowOverlap="1" wp14:anchorId="3A433BE8" wp14:editId="54F0BFC7">
            <wp:simplePos x="0" y="0"/>
            <wp:positionH relativeFrom="column">
              <wp:posOffset>-763270</wp:posOffset>
            </wp:positionH>
            <wp:positionV relativeFrom="paragraph">
              <wp:posOffset>323215</wp:posOffset>
            </wp:positionV>
            <wp:extent cx="801973" cy="815340"/>
            <wp:effectExtent l="0" t="0" r="0" b="3810"/>
            <wp:wrapNone/>
            <wp:docPr id="33" name="Obrázek 33" descr="63,791 Sad Ma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3,791 Sad Man Illustrations &amp; Clip Art - i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963" t="11728" r="12963" b="12963"/>
                    <a:stretch/>
                  </pic:blipFill>
                  <pic:spPr bwMode="auto">
                    <a:xfrm>
                      <a:off x="0" y="0"/>
                      <a:ext cx="801973" cy="815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000000"/>
          <w:shd w:val="clear" w:color="auto" w:fill="FFFFFF"/>
        </w:rPr>
        <w:t>3. Write and explain in your words what health risks these people face and why?   </w:t>
      </w:r>
    </w:p>
    <w:p w14:paraId="48AC991F" w14:textId="1AFB5898" w:rsidR="001251B2" w:rsidRDefault="001251B2" w:rsidP="001251B2">
      <w:pPr>
        <w:tabs>
          <w:tab w:val="clear" w:pos="284"/>
        </w:tabs>
        <w:spacing w:after="240"/>
        <w:rPr>
          <w:rFonts w:eastAsia="Times New Roman" w:cs="Times New Roman"/>
          <w:b/>
          <w:bCs/>
          <w:color w:val="000000"/>
          <w:szCs w:val="24"/>
          <w:shd w:val="clear" w:color="auto" w:fill="FFFFFF"/>
        </w:rPr>
      </w:pPr>
      <w:r>
        <w:rPr>
          <w:b/>
          <w:color w:val="000000"/>
          <w:shd w:val="clear" w:color="auto" w:fill="FFFFFF"/>
        </w:rPr>
        <w:t xml:space="preserve">Mental diseases: </w:t>
      </w:r>
      <w:r>
        <w:rPr>
          <w:i/>
          <w:color w:val="FF0000"/>
          <w:shd w:val="clear" w:color="auto" w:fill="FFFFFF"/>
        </w:rPr>
        <w:t>depression, anxiety</w:t>
      </w:r>
      <w:r>
        <w:rPr>
          <w:color w:val="000000"/>
          <w:shd w:val="clear" w:color="auto" w:fill="FFFFFF"/>
        </w:rPr>
        <w:t>.</w:t>
      </w:r>
      <w:r>
        <w:rPr>
          <w:b/>
          <w:color w:val="000000"/>
          <w:shd w:val="clear" w:color="auto" w:fill="FFFFFF"/>
        </w:rPr>
        <w:t xml:space="preserve"> </w:t>
      </w:r>
    </w:p>
    <w:p w14:paraId="207B2137" w14:textId="337788FD" w:rsidR="001251B2" w:rsidRPr="006E7ACF" w:rsidRDefault="001251B2" w:rsidP="001251B2">
      <w:pPr>
        <w:tabs>
          <w:tab w:val="clear" w:pos="284"/>
        </w:tabs>
        <w:spacing w:after="240"/>
        <w:rPr>
          <w:rFonts w:eastAsia="Times New Roman" w:cs="Times New Roman"/>
          <w:i/>
          <w:iCs/>
          <w:color w:val="000000"/>
          <w:szCs w:val="24"/>
          <w:shd w:val="clear" w:color="auto" w:fill="FFFFFF"/>
        </w:rPr>
      </w:pPr>
      <w:r>
        <w:rPr>
          <w:color w:val="000000"/>
          <w:shd w:val="clear" w:color="auto" w:fill="FFFFFF"/>
        </w:rPr>
        <w:t>What is the reason for these diseases?</w:t>
      </w:r>
      <w:r>
        <w:rPr>
          <w:b/>
          <w:color w:val="000000"/>
          <w:shd w:val="clear" w:color="auto" w:fill="FFFFFF"/>
        </w:rPr>
        <w:t xml:space="preserve"> </w:t>
      </w:r>
      <w:r>
        <w:rPr>
          <w:i/>
          <w:color w:val="FF0000"/>
          <w:shd w:val="clear" w:color="auto" w:fill="FFFFFF"/>
        </w:rPr>
        <w:t xml:space="preserve">Leaving one’s home, loss of loved ones </w:t>
      </w:r>
      <w:r w:rsidR="009B0315">
        <w:rPr>
          <w:i/>
          <w:color w:val="FF0000"/>
          <w:shd w:val="clear" w:color="auto" w:fill="FFFFFF"/>
        </w:rPr>
        <w:t>–</w:t>
      </w:r>
      <w:r>
        <w:rPr>
          <w:i/>
          <w:color w:val="FF0000"/>
          <w:shd w:val="clear" w:color="auto" w:fill="FFFFFF"/>
        </w:rPr>
        <w:t xml:space="preserve"> death or loss in migration, injury, fear of the future, uncertainty, not belonging anywhere, no friends, fear, post-traumatic stress disorder, etc.</w:t>
      </w:r>
    </w:p>
    <w:p w14:paraId="2EB6047D" w14:textId="278D8170" w:rsidR="001251B2" w:rsidRDefault="007E2620" w:rsidP="001251B2">
      <w:pPr>
        <w:tabs>
          <w:tab w:val="clear" w:pos="284"/>
        </w:tabs>
        <w:spacing w:after="240" w:line="480" w:lineRule="auto"/>
        <w:jc w:val="left"/>
        <w:rPr>
          <w:rFonts w:eastAsia="Times New Roman" w:cs="Times New Roman"/>
          <w:b/>
          <w:bCs/>
          <w:color w:val="000000"/>
          <w:szCs w:val="24"/>
          <w:shd w:val="clear" w:color="auto" w:fill="FFFFFF"/>
        </w:rPr>
      </w:pPr>
      <w:r>
        <w:rPr>
          <w:noProof/>
        </w:rPr>
        <w:drawing>
          <wp:anchor distT="0" distB="0" distL="114300" distR="114300" simplePos="0" relativeHeight="251699200" behindDoc="1" locked="0" layoutInCell="1" allowOverlap="1" wp14:anchorId="3DE847E0" wp14:editId="17F60745">
            <wp:simplePos x="0" y="0"/>
            <wp:positionH relativeFrom="column">
              <wp:posOffset>5577840</wp:posOffset>
            </wp:positionH>
            <wp:positionV relativeFrom="paragraph">
              <wp:posOffset>300355</wp:posOffset>
            </wp:positionV>
            <wp:extent cx="822960" cy="1216660"/>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960" cy="1216660"/>
                    </a:xfrm>
                    <a:prstGeom prst="rect">
                      <a:avLst/>
                    </a:prstGeom>
                    <a:noFill/>
                    <a:ln>
                      <a:noFill/>
                    </a:ln>
                  </pic:spPr>
                </pic:pic>
              </a:graphicData>
            </a:graphic>
          </wp:anchor>
        </w:drawing>
      </w:r>
      <w:r>
        <w:rPr>
          <w:b/>
          <w:color w:val="000000"/>
          <w:shd w:val="clear" w:color="auto" w:fill="FFFFFF"/>
        </w:rPr>
        <w:t>Chronic non-communicable diseases:</w:t>
      </w:r>
    </w:p>
    <w:p w14:paraId="17D6EA28" w14:textId="77BF89FC" w:rsidR="001251B2" w:rsidRPr="00531CC8" w:rsidRDefault="001251B2" w:rsidP="001251B2">
      <w:pPr>
        <w:tabs>
          <w:tab w:val="clear" w:pos="284"/>
        </w:tabs>
        <w:spacing w:after="240" w:line="480" w:lineRule="auto"/>
        <w:jc w:val="left"/>
        <w:rPr>
          <w:rFonts w:eastAsia="Times New Roman" w:cs="Times New Roman"/>
          <w:i/>
          <w:iCs/>
          <w:color w:val="FF0000"/>
          <w:szCs w:val="24"/>
          <w:shd w:val="clear" w:color="auto" w:fill="FFFFFF"/>
        </w:rPr>
      </w:pPr>
      <w:r>
        <w:rPr>
          <w:i/>
          <w:color w:val="FF0000"/>
          <w:shd w:val="clear" w:color="auto" w:fill="FFFFFF"/>
        </w:rPr>
        <w:t>Type II diabetes, cardiovascular diseases, cancer, stroke.</w:t>
      </w:r>
    </w:p>
    <w:p w14:paraId="2AE1C398" w14:textId="2C53B6AA" w:rsidR="001251B2" w:rsidRPr="006E7ACF" w:rsidRDefault="001251B2" w:rsidP="001251B2">
      <w:pPr>
        <w:tabs>
          <w:tab w:val="clear" w:pos="284"/>
        </w:tabs>
        <w:spacing w:after="240"/>
        <w:jc w:val="left"/>
        <w:rPr>
          <w:rFonts w:eastAsia="Times New Roman" w:cs="Times New Roman"/>
          <w:color w:val="000000"/>
          <w:szCs w:val="24"/>
          <w:shd w:val="clear" w:color="auto" w:fill="FFFFFF"/>
        </w:rPr>
      </w:pPr>
      <w:r>
        <w:rPr>
          <w:color w:val="000000"/>
          <w:shd w:val="clear" w:color="auto" w:fill="FFFFFF"/>
        </w:rPr>
        <w:t>What is the reason for these diseases?</w:t>
      </w:r>
    </w:p>
    <w:p w14:paraId="32196780" w14:textId="26124FD6" w:rsidR="001251B2" w:rsidRPr="00023D6F" w:rsidRDefault="007E2620" w:rsidP="001251B2">
      <w:pPr>
        <w:tabs>
          <w:tab w:val="clear" w:pos="284"/>
        </w:tabs>
        <w:spacing w:after="240" w:line="480" w:lineRule="auto"/>
        <w:jc w:val="left"/>
        <w:rPr>
          <w:rFonts w:eastAsia="Times New Roman" w:cs="Times New Roman"/>
          <w:i/>
          <w:iCs/>
          <w:szCs w:val="24"/>
        </w:rPr>
      </w:pPr>
      <w:r>
        <w:rPr>
          <w:noProof/>
        </w:rPr>
        <w:drawing>
          <wp:anchor distT="0" distB="0" distL="114300" distR="114300" simplePos="0" relativeHeight="251696128" behindDoc="1" locked="0" layoutInCell="1" allowOverlap="1" wp14:anchorId="3A69A1B8" wp14:editId="6C00C619">
            <wp:simplePos x="0" y="0"/>
            <wp:positionH relativeFrom="column">
              <wp:posOffset>-739140</wp:posOffset>
            </wp:positionH>
            <wp:positionV relativeFrom="paragraph">
              <wp:posOffset>510540</wp:posOffset>
            </wp:positionV>
            <wp:extent cx="777240" cy="637580"/>
            <wp:effectExtent l="0" t="0" r="3810" b="0"/>
            <wp:wrapNone/>
            <wp:docPr id="27" name="Obrázek 27" descr="A las puertas de un rebrote de infecciones transmisibles no-COVID - Gaceta  Mé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as puertas de un rebrote de infecciones transmisibles no-COVID - Gaceta  Médic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7" t="20340" r="82011" b="63603"/>
                    <a:stretch/>
                  </pic:blipFill>
                  <pic:spPr bwMode="auto">
                    <a:xfrm>
                      <a:off x="0" y="0"/>
                      <a:ext cx="777240" cy="637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color w:val="FF0000"/>
          <w:shd w:val="clear" w:color="auto" w:fill="FFFFFF"/>
        </w:rPr>
        <w:t xml:space="preserve">Insufficient physical activity, poor diet, inappropriate eating, stress. </w:t>
      </w:r>
    </w:p>
    <w:p w14:paraId="13A465B5" w14:textId="485330BB" w:rsidR="001251B2" w:rsidRDefault="001251B2" w:rsidP="001251B2">
      <w:pPr>
        <w:tabs>
          <w:tab w:val="clear" w:pos="284"/>
        </w:tabs>
        <w:spacing w:after="0"/>
        <w:jc w:val="left"/>
        <w:rPr>
          <w:rFonts w:eastAsia="Times New Roman" w:cs="Times New Roman"/>
          <w:szCs w:val="24"/>
        </w:rPr>
      </w:pPr>
      <w:r>
        <w:rPr>
          <w:b/>
        </w:rPr>
        <w:t>Communicable diseases:</w:t>
      </w:r>
      <w:r>
        <w:t xml:space="preserve"> </w:t>
      </w:r>
      <w:r>
        <w:rPr>
          <w:i/>
          <w:color w:val="FF0000"/>
        </w:rPr>
        <w:t>Tuberculosis, jaundice, HIV virus, conjunctivitis, chickenpox.</w:t>
      </w:r>
      <w:r>
        <w:rPr>
          <w:color w:val="FF0000"/>
        </w:rPr>
        <w:t xml:space="preserve"> </w:t>
      </w:r>
    </w:p>
    <w:p w14:paraId="24DE79D1" w14:textId="6A9DCC39" w:rsidR="001251B2" w:rsidRDefault="007E2620" w:rsidP="001251B2">
      <w:pPr>
        <w:tabs>
          <w:tab w:val="clear" w:pos="284"/>
        </w:tabs>
        <w:spacing w:after="0"/>
        <w:jc w:val="left"/>
        <w:rPr>
          <w:rFonts w:eastAsia="Times New Roman" w:cs="Times New Roman"/>
          <w:szCs w:val="24"/>
        </w:rPr>
      </w:pPr>
      <w:r>
        <w:rPr>
          <w:noProof/>
        </w:rPr>
        <w:drawing>
          <wp:anchor distT="0" distB="0" distL="114300" distR="114300" simplePos="0" relativeHeight="251694080" behindDoc="0" locked="0" layoutInCell="1" allowOverlap="1" wp14:anchorId="52474D31" wp14:editId="5E69A5BB">
            <wp:simplePos x="0" y="0"/>
            <wp:positionH relativeFrom="page">
              <wp:posOffset>6493510</wp:posOffset>
            </wp:positionH>
            <wp:positionV relativeFrom="paragraph">
              <wp:posOffset>72390</wp:posOffset>
            </wp:positionV>
            <wp:extent cx="990600" cy="838200"/>
            <wp:effectExtent l="0" t="0" r="0" b="0"/>
            <wp:wrapNone/>
            <wp:docPr id="26" name="Obrázek 26" descr="A las puertas de un rebrote de infecciones transmisibles no-COVID - Gaceta  Mé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as puertas de un rebrote de infecciones transmisibles no-COVID - Gaceta  Médic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58" t="918" r="81746" b="82260"/>
                    <a:stretch/>
                  </pic:blipFill>
                  <pic:spPr bwMode="auto">
                    <a:xfrm>
                      <a:off x="0" y="0"/>
                      <a:ext cx="990600" cy="838200"/>
                    </a:xfrm>
                    <a:prstGeom prst="rect">
                      <a:avLst/>
                    </a:prstGeom>
                    <a:noFill/>
                    <a:ln>
                      <a:noFill/>
                    </a:ln>
                    <a:extLst>
                      <a:ext uri="{53640926-AAD7-44D8-BBD7-CCE9431645EC}">
                        <a14:shadowObscured xmlns:a14="http://schemas.microsoft.com/office/drawing/2010/main"/>
                      </a:ext>
                    </a:extLst>
                  </pic:spPr>
                </pic:pic>
              </a:graphicData>
            </a:graphic>
          </wp:anchor>
        </w:drawing>
      </w:r>
    </w:p>
    <w:p w14:paraId="05F40F16" w14:textId="66B1717E" w:rsidR="001251B2" w:rsidRPr="00531CC8" w:rsidRDefault="001251B2" w:rsidP="001251B2">
      <w:pPr>
        <w:tabs>
          <w:tab w:val="clear" w:pos="284"/>
        </w:tabs>
        <w:spacing w:after="0" w:line="480" w:lineRule="auto"/>
        <w:jc w:val="left"/>
        <w:rPr>
          <w:rFonts w:eastAsia="Times New Roman" w:cs="Times New Roman"/>
          <w:i/>
          <w:iCs/>
          <w:color w:val="FF0000"/>
          <w:szCs w:val="24"/>
        </w:rPr>
      </w:pPr>
      <w:r>
        <w:t xml:space="preserve">What is the reason for these diseases? </w:t>
      </w:r>
      <w:r>
        <w:rPr>
          <w:i/>
          <w:color w:val="FF0000"/>
        </w:rPr>
        <w:t>Too many people gathered in one place, low vaccination rate, untreated diseases, lack of medical diagnosis, etc.</w:t>
      </w:r>
    </w:p>
    <w:p w14:paraId="7EF36F64" w14:textId="77777777" w:rsidR="001251B2" w:rsidRDefault="001251B2" w:rsidP="001251B2">
      <w:pPr>
        <w:tabs>
          <w:tab w:val="clear" w:pos="284"/>
        </w:tabs>
        <w:spacing w:after="240"/>
        <w:rPr>
          <w:rFonts w:eastAsia="Times New Roman" w:cs="Times New Roman"/>
          <w:color w:val="000000"/>
          <w:szCs w:val="24"/>
          <w:u w:val="single"/>
          <w:shd w:val="clear" w:color="auto" w:fill="FFFFFF"/>
          <w:lang w:eastAsia="cs-CZ"/>
        </w:rPr>
      </w:pPr>
    </w:p>
    <w:p w14:paraId="5C055C91" w14:textId="77777777" w:rsidR="001251B2" w:rsidRPr="00EF1F0F" w:rsidRDefault="001251B2" w:rsidP="001251B2">
      <w:pPr>
        <w:tabs>
          <w:tab w:val="clear" w:pos="284"/>
        </w:tabs>
        <w:spacing w:after="240"/>
        <w:jc w:val="left"/>
        <w:rPr>
          <w:rFonts w:eastAsia="Times New Roman" w:cs="Times New Roman"/>
          <w:color w:val="000000"/>
          <w:szCs w:val="24"/>
          <w:u w:val="single"/>
          <w:shd w:val="clear" w:color="auto" w:fill="FFFFFF"/>
          <w:lang w:eastAsia="cs-CZ"/>
        </w:rPr>
      </w:pPr>
    </w:p>
    <w:p w14:paraId="54BD0FA6" w14:textId="0C28819F" w:rsidR="001251B2" w:rsidRDefault="001251B2" w:rsidP="001251B2">
      <w:pPr>
        <w:tabs>
          <w:tab w:val="clear" w:pos="284"/>
        </w:tabs>
        <w:spacing w:after="240"/>
        <w:rPr>
          <w:rFonts w:eastAsia="Times New Roman" w:cs="Times New Roman"/>
          <w:szCs w:val="24"/>
        </w:rPr>
      </w:pPr>
      <w:r>
        <w:rPr>
          <w:b/>
        </w:rPr>
        <w:t xml:space="preserve">Information </w:t>
      </w:r>
      <w:proofErr w:type="gramStart"/>
      <w:r>
        <w:rPr>
          <w:b/>
        </w:rPr>
        <w:t>point</w:t>
      </w:r>
      <w:proofErr w:type="gramEnd"/>
      <w:r>
        <w:rPr>
          <w:b/>
        </w:rPr>
        <w:t xml:space="preserve"> 1:</w:t>
      </w:r>
      <w:r>
        <w:t xml:space="preserve"> Print out multiple copies (so that there are no queues at the information points and students are not limited) and distribute them around the classroom. Create 3 information points (communicable diseases, mental diseases and chronic non-communicable diseases).</w:t>
      </w:r>
    </w:p>
    <w:p w14:paraId="740E3F80" w14:textId="6BD56424" w:rsidR="001251B2" w:rsidRPr="00D02D33" w:rsidRDefault="001251B2" w:rsidP="001251B2">
      <w:pPr>
        <w:pStyle w:val="Odstavecseseznamem"/>
        <w:numPr>
          <w:ilvl w:val="1"/>
          <w:numId w:val="9"/>
        </w:numPr>
        <w:tabs>
          <w:tab w:val="clear" w:pos="284"/>
        </w:tabs>
        <w:spacing w:after="240"/>
        <w:rPr>
          <w:rFonts w:eastAsia="Times New Roman" w:cs="Times New Roman"/>
          <w:szCs w:val="24"/>
        </w:rPr>
      </w:pPr>
      <w:r>
        <w:t xml:space="preserve">Information point – communicable diseases that can affect migrants. These are very simplified and incomplete lists of diseases and causes without any correlations. It is up to the teacher to master the theory and to be able to explain to students the context of the diseases and their causes and consequences. </w:t>
      </w:r>
    </w:p>
    <w:p w14:paraId="7C6C14E4" w14:textId="4597D66D" w:rsidR="000E2327" w:rsidRPr="000E2327" w:rsidRDefault="00D02D33" w:rsidP="000E2327">
      <w:pPr>
        <w:pStyle w:val="Odstavecseseznamem"/>
        <w:spacing w:after="240"/>
        <w:ind w:left="644"/>
        <w:rPr>
          <w:rFonts w:eastAsia="Times New Roman" w:cs="Times New Roman"/>
          <w:sz w:val="18"/>
          <w:szCs w:val="18"/>
        </w:rPr>
      </w:pPr>
      <w:proofErr w:type="spellStart"/>
      <w:r w:rsidRPr="00D02D33">
        <w:rPr>
          <w:sz w:val="18"/>
          <w:szCs w:val="18"/>
        </w:rPr>
        <w:t>Infekční</w:t>
      </w:r>
      <w:proofErr w:type="spellEnd"/>
      <w:r w:rsidRPr="00D02D33">
        <w:rPr>
          <w:sz w:val="18"/>
          <w:szCs w:val="18"/>
        </w:rPr>
        <w:t xml:space="preserve"> </w:t>
      </w:r>
      <w:proofErr w:type="spellStart"/>
      <w:r w:rsidRPr="00D02D33">
        <w:rPr>
          <w:sz w:val="18"/>
          <w:szCs w:val="18"/>
        </w:rPr>
        <w:t>nemoci</w:t>
      </w:r>
      <w:proofErr w:type="spellEnd"/>
      <w:r w:rsidRPr="00D02D33">
        <w:rPr>
          <w:sz w:val="18"/>
          <w:szCs w:val="18"/>
        </w:rPr>
        <w:t xml:space="preserve"> = </w:t>
      </w:r>
      <w:r w:rsidRPr="00D02D33">
        <w:rPr>
          <w:sz w:val="18"/>
          <w:szCs w:val="18"/>
        </w:rPr>
        <w:t>infectious diseases</w:t>
      </w:r>
      <w:r>
        <w:rPr>
          <w:sz w:val="18"/>
          <w:szCs w:val="18"/>
        </w:rPr>
        <w:t xml:space="preserve">, </w:t>
      </w:r>
      <w:proofErr w:type="spellStart"/>
      <w:r w:rsidR="000E2327">
        <w:rPr>
          <w:sz w:val="18"/>
          <w:szCs w:val="18"/>
        </w:rPr>
        <w:t>zánět</w:t>
      </w:r>
      <w:proofErr w:type="spellEnd"/>
      <w:r w:rsidR="000E2327">
        <w:rPr>
          <w:sz w:val="18"/>
          <w:szCs w:val="18"/>
        </w:rPr>
        <w:t xml:space="preserve"> </w:t>
      </w:r>
      <w:proofErr w:type="spellStart"/>
      <w:r w:rsidR="000E2327">
        <w:rPr>
          <w:sz w:val="18"/>
          <w:szCs w:val="18"/>
        </w:rPr>
        <w:t>spojivek</w:t>
      </w:r>
      <w:proofErr w:type="spellEnd"/>
      <w:r w:rsidR="000E2327">
        <w:rPr>
          <w:sz w:val="18"/>
          <w:szCs w:val="18"/>
        </w:rPr>
        <w:t xml:space="preserve"> = </w:t>
      </w:r>
      <w:r w:rsidR="000E2327" w:rsidRPr="000E2327">
        <w:rPr>
          <w:rFonts w:eastAsia="Times New Roman" w:cs="Times New Roman"/>
          <w:sz w:val="18"/>
          <w:szCs w:val="18"/>
        </w:rPr>
        <w:t>Conjunctivitis</w:t>
      </w:r>
      <w:r w:rsidR="000E2327">
        <w:rPr>
          <w:rFonts w:eastAsia="Times New Roman" w:cs="Times New Roman"/>
          <w:sz w:val="18"/>
          <w:szCs w:val="18"/>
        </w:rPr>
        <w:t xml:space="preserve">, </w:t>
      </w:r>
      <w:proofErr w:type="spellStart"/>
      <w:r w:rsidRPr="000E2327">
        <w:rPr>
          <w:sz w:val="18"/>
          <w:szCs w:val="18"/>
        </w:rPr>
        <w:t>příušnice</w:t>
      </w:r>
      <w:proofErr w:type="spellEnd"/>
      <w:r w:rsidRPr="000E2327">
        <w:rPr>
          <w:sz w:val="18"/>
          <w:szCs w:val="18"/>
        </w:rPr>
        <w:t xml:space="preserve">, </w:t>
      </w:r>
      <w:proofErr w:type="spellStart"/>
      <w:r w:rsidRPr="000E2327">
        <w:rPr>
          <w:sz w:val="18"/>
          <w:szCs w:val="18"/>
        </w:rPr>
        <w:t>spalničky</w:t>
      </w:r>
      <w:proofErr w:type="spellEnd"/>
      <w:r w:rsidRPr="000E2327">
        <w:rPr>
          <w:sz w:val="18"/>
          <w:szCs w:val="18"/>
        </w:rPr>
        <w:t xml:space="preserve"> = </w:t>
      </w:r>
      <w:r w:rsidRPr="000E2327">
        <w:rPr>
          <w:sz w:val="18"/>
          <w:szCs w:val="18"/>
        </w:rPr>
        <w:t xml:space="preserve">mumps, </w:t>
      </w:r>
      <w:r w:rsidR="000E2327" w:rsidRPr="000E2327">
        <w:rPr>
          <w:rFonts w:eastAsia="Times New Roman" w:cs="Times New Roman"/>
          <w:sz w:val="18"/>
          <w:szCs w:val="18"/>
        </w:rPr>
        <w:t>measles</w:t>
      </w:r>
      <w:r w:rsidRPr="000E2327">
        <w:rPr>
          <w:sz w:val="18"/>
          <w:szCs w:val="18"/>
        </w:rPr>
        <w:t xml:space="preserve">, </w:t>
      </w:r>
      <w:proofErr w:type="spellStart"/>
      <w:r w:rsidRPr="000E2327">
        <w:rPr>
          <w:sz w:val="18"/>
          <w:szCs w:val="18"/>
        </w:rPr>
        <w:t>nedostatečná</w:t>
      </w:r>
      <w:proofErr w:type="spellEnd"/>
      <w:r w:rsidRPr="000E2327">
        <w:rPr>
          <w:sz w:val="18"/>
          <w:szCs w:val="18"/>
        </w:rPr>
        <w:t xml:space="preserve"> hygiene = </w:t>
      </w:r>
      <w:r w:rsidR="000E2327" w:rsidRPr="000E2327">
        <w:rPr>
          <w:rFonts w:eastAsia="Times New Roman" w:cs="Times New Roman"/>
          <w:sz w:val="18"/>
          <w:szCs w:val="18"/>
        </w:rPr>
        <w:t xml:space="preserve">Insufficient </w:t>
      </w:r>
      <w:r w:rsidRPr="000E2327">
        <w:rPr>
          <w:sz w:val="18"/>
          <w:szCs w:val="18"/>
        </w:rPr>
        <w:t>hygiene</w:t>
      </w:r>
      <w:r w:rsidRPr="000E2327">
        <w:rPr>
          <w:sz w:val="18"/>
          <w:szCs w:val="18"/>
        </w:rPr>
        <w:t xml:space="preserve">, </w:t>
      </w:r>
      <w:proofErr w:type="spellStart"/>
      <w:r w:rsidRPr="000E2327">
        <w:rPr>
          <w:sz w:val="18"/>
          <w:szCs w:val="18"/>
        </w:rPr>
        <w:t>žloutenka</w:t>
      </w:r>
      <w:proofErr w:type="spellEnd"/>
      <w:r w:rsidRPr="000E2327">
        <w:rPr>
          <w:sz w:val="18"/>
          <w:szCs w:val="18"/>
        </w:rPr>
        <w:t xml:space="preserve"> =hepatitis, </w:t>
      </w:r>
      <w:proofErr w:type="spellStart"/>
      <w:r w:rsidRPr="000E2327">
        <w:rPr>
          <w:sz w:val="18"/>
          <w:szCs w:val="18"/>
        </w:rPr>
        <w:t>ekonomická</w:t>
      </w:r>
      <w:proofErr w:type="spellEnd"/>
      <w:r w:rsidRPr="000E2327">
        <w:rPr>
          <w:sz w:val="18"/>
          <w:szCs w:val="18"/>
        </w:rPr>
        <w:t xml:space="preserve"> </w:t>
      </w:r>
      <w:proofErr w:type="spellStart"/>
      <w:r w:rsidRPr="000E2327">
        <w:rPr>
          <w:sz w:val="18"/>
          <w:szCs w:val="18"/>
        </w:rPr>
        <w:t>situace</w:t>
      </w:r>
      <w:proofErr w:type="spellEnd"/>
      <w:r w:rsidRPr="000E2327">
        <w:rPr>
          <w:sz w:val="18"/>
          <w:szCs w:val="18"/>
        </w:rPr>
        <w:t xml:space="preserve"> </w:t>
      </w:r>
      <w:proofErr w:type="spellStart"/>
      <w:r w:rsidRPr="000E2327">
        <w:rPr>
          <w:sz w:val="18"/>
          <w:szCs w:val="18"/>
        </w:rPr>
        <w:t>země</w:t>
      </w:r>
      <w:proofErr w:type="spellEnd"/>
      <w:r w:rsidRPr="000E2327">
        <w:rPr>
          <w:sz w:val="18"/>
          <w:szCs w:val="18"/>
        </w:rPr>
        <w:t xml:space="preserve"> = </w:t>
      </w:r>
      <w:r w:rsidR="001E533C">
        <w:rPr>
          <w:sz w:val="18"/>
          <w:szCs w:val="18"/>
        </w:rPr>
        <w:t>E</w:t>
      </w:r>
      <w:r w:rsidRPr="000E2327">
        <w:rPr>
          <w:sz w:val="18"/>
          <w:szCs w:val="18"/>
        </w:rPr>
        <w:t>conomic situation of the country</w:t>
      </w:r>
      <w:r w:rsidRPr="000E2327">
        <w:rPr>
          <w:sz w:val="18"/>
          <w:szCs w:val="18"/>
        </w:rPr>
        <w:t xml:space="preserve">, </w:t>
      </w:r>
      <w:proofErr w:type="spellStart"/>
      <w:r w:rsidRPr="000E2327">
        <w:rPr>
          <w:sz w:val="18"/>
          <w:szCs w:val="18"/>
        </w:rPr>
        <w:t>tuberkulóza</w:t>
      </w:r>
      <w:proofErr w:type="spellEnd"/>
      <w:r w:rsidRPr="000E2327">
        <w:rPr>
          <w:sz w:val="18"/>
          <w:szCs w:val="18"/>
        </w:rPr>
        <w:t xml:space="preserve"> = TBC, </w:t>
      </w:r>
      <w:r w:rsidR="000E2327" w:rsidRPr="000E2327">
        <w:rPr>
          <w:rFonts w:eastAsia="Times New Roman" w:cs="Times New Roman"/>
          <w:sz w:val="18"/>
          <w:szCs w:val="18"/>
        </w:rPr>
        <w:t>Tuberculosis</w:t>
      </w:r>
      <w:r w:rsidR="000E2327">
        <w:rPr>
          <w:rFonts w:eastAsia="Times New Roman" w:cs="Times New Roman"/>
          <w:sz w:val="18"/>
          <w:szCs w:val="18"/>
        </w:rPr>
        <w:t>,</w:t>
      </w:r>
    </w:p>
    <w:p w14:paraId="12E55629" w14:textId="78E9E4B1" w:rsidR="001E533C" w:rsidRPr="001E533C" w:rsidRDefault="00D02D33" w:rsidP="001E533C">
      <w:pPr>
        <w:pStyle w:val="Odstavecseseznamem"/>
        <w:spacing w:after="240"/>
        <w:ind w:left="644"/>
        <w:rPr>
          <w:rFonts w:eastAsia="Times New Roman" w:cs="Times New Roman"/>
          <w:sz w:val="18"/>
          <w:szCs w:val="18"/>
        </w:rPr>
      </w:pPr>
      <w:proofErr w:type="spellStart"/>
      <w:r w:rsidRPr="000E2327">
        <w:rPr>
          <w:sz w:val="18"/>
          <w:szCs w:val="18"/>
        </w:rPr>
        <w:t>nedostatečný</w:t>
      </w:r>
      <w:proofErr w:type="spellEnd"/>
      <w:r w:rsidRPr="000E2327">
        <w:rPr>
          <w:sz w:val="18"/>
          <w:szCs w:val="18"/>
        </w:rPr>
        <w:t xml:space="preserve"> </w:t>
      </w:r>
      <w:proofErr w:type="spellStart"/>
      <w:r w:rsidRPr="000E2327">
        <w:rPr>
          <w:sz w:val="18"/>
          <w:szCs w:val="18"/>
        </w:rPr>
        <w:t>osobní</w:t>
      </w:r>
      <w:proofErr w:type="spellEnd"/>
      <w:r w:rsidRPr="000E2327">
        <w:rPr>
          <w:sz w:val="18"/>
          <w:szCs w:val="18"/>
        </w:rPr>
        <w:t xml:space="preserve"> </w:t>
      </w:r>
      <w:proofErr w:type="spellStart"/>
      <w:r w:rsidRPr="000E2327">
        <w:rPr>
          <w:sz w:val="18"/>
          <w:szCs w:val="18"/>
        </w:rPr>
        <w:t>prostor</w:t>
      </w:r>
      <w:proofErr w:type="spellEnd"/>
      <w:r w:rsidRPr="000E2327">
        <w:rPr>
          <w:sz w:val="18"/>
          <w:szCs w:val="18"/>
        </w:rPr>
        <w:t xml:space="preserve"> = </w:t>
      </w:r>
      <w:r w:rsidRPr="000E2327">
        <w:rPr>
          <w:sz w:val="18"/>
          <w:szCs w:val="18"/>
        </w:rPr>
        <w:t>insufficient personal space</w:t>
      </w:r>
      <w:r w:rsidRPr="000E2327">
        <w:rPr>
          <w:sz w:val="18"/>
          <w:szCs w:val="18"/>
        </w:rPr>
        <w:t xml:space="preserve">, </w:t>
      </w:r>
      <w:proofErr w:type="spellStart"/>
      <w:r w:rsidRPr="000E2327">
        <w:rPr>
          <w:sz w:val="18"/>
          <w:szCs w:val="18"/>
        </w:rPr>
        <w:t>nechráněný</w:t>
      </w:r>
      <w:proofErr w:type="spellEnd"/>
      <w:r w:rsidRPr="000E2327">
        <w:rPr>
          <w:sz w:val="18"/>
          <w:szCs w:val="18"/>
        </w:rPr>
        <w:t xml:space="preserve"> </w:t>
      </w:r>
      <w:proofErr w:type="spellStart"/>
      <w:r w:rsidRPr="000E2327">
        <w:rPr>
          <w:sz w:val="18"/>
          <w:szCs w:val="18"/>
        </w:rPr>
        <w:t>sexuální</w:t>
      </w:r>
      <w:proofErr w:type="spellEnd"/>
      <w:r w:rsidRPr="000E2327">
        <w:rPr>
          <w:sz w:val="18"/>
          <w:szCs w:val="18"/>
        </w:rPr>
        <w:t xml:space="preserve"> </w:t>
      </w:r>
      <w:proofErr w:type="spellStart"/>
      <w:r w:rsidRPr="000E2327">
        <w:rPr>
          <w:sz w:val="18"/>
          <w:szCs w:val="18"/>
        </w:rPr>
        <w:t>styk</w:t>
      </w:r>
      <w:proofErr w:type="spellEnd"/>
      <w:r w:rsidRPr="000E2327">
        <w:rPr>
          <w:sz w:val="18"/>
          <w:szCs w:val="18"/>
        </w:rPr>
        <w:t xml:space="preserve"> = </w:t>
      </w:r>
      <w:r w:rsidR="000E2327" w:rsidRPr="000E2327">
        <w:rPr>
          <w:rFonts w:eastAsia="Times New Roman" w:cs="Times New Roman"/>
          <w:sz w:val="18"/>
          <w:szCs w:val="18"/>
        </w:rPr>
        <w:t>Unprotected sexual intercourse/sexual abuse</w:t>
      </w:r>
      <w:r w:rsidR="001E533C">
        <w:rPr>
          <w:rFonts w:eastAsia="Times New Roman" w:cs="Times New Roman"/>
          <w:sz w:val="18"/>
          <w:szCs w:val="18"/>
        </w:rPr>
        <w:t xml:space="preserve">, </w:t>
      </w:r>
      <w:proofErr w:type="spellStart"/>
      <w:r w:rsidRPr="001E533C">
        <w:rPr>
          <w:sz w:val="18"/>
          <w:szCs w:val="18"/>
        </w:rPr>
        <w:t>špatná</w:t>
      </w:r>
      <w:proofErr w:type="spellEnd"/>
      <w:r w:rsidRPr="001E533C">
        <w:rPr>
          <w:sz w:val="18"/>
          <w:szCs w:val="18"/>
        </w:rPr>
        <w:t xml:space="preserve"> </w:t>
      </w:r>
      <w:proofErr w:type="spellStart"/>
      <w:r w:rsidRPr="001E533C">
        <w:rPr>
          <w:sz w:val="18"/>
          <w:szCs w:val="18"/>
        </w:rPr>
        <w:t>lékařská</w:t>
      </w:r>
      <w:proofErr w:type="spellEnd"/>
      <w:r w:rsidRPr="001E533C">
        <w:rPr>
          <w:sz w:val="18"/>
          <w:szCs w:val="18"/>
        </w:rPr>
        <w:t xml:space="preserve"> </w:t>
      </w:r>
      <w:proofErr w:type="spellStart"/>
      <w:r w:rsidRPr="001E533C">
        <w:rPr>
          <w:sz w:val="18"/>
          <w:szCs w:val="18"/>
        </w:rPr>
        <w:t>dostupnost</w:t>
      </w:r>
      <w:proofErr w:type="spellEnd"/>
      <w:r w:rsidRPr="001E533C">
        <w:rPr>
          <w:sz w:val="18"/>
          <w:szCs w:val="18"/>
        </w:rPr>
        <w:t xml:space="preserve"> </w:t>
      </w:r>
      <w:r w:rsidR="001E533C">
        <w:rPr>
          <w:sz w:val="18"/>
          <w:szCs w:val="18"/>
        </w:rPr>
        <w:t xml:space="preserve">= </w:t>
      </w:r>
      <w:r w:rsidR="001E533C" w:rsidRPr="000E2327">
        <w:rPr>
          <w:rFonts w:eastAsia="Times New Roman" w:cs="Times New Roman"/>
          <w:sz w:val="18"/>
          <w:szCs w:val="18"/>
        </w:rPr>
        <w:t>Insufficient supply of medicines</w:t>
      </w:r>
      <w:r w:rsidR="001E533C">
        <w:rPr>
          <w:rFonts w:eastAsia="Times New Roman" w:cs="Times New Roman"/>
          <w:sz w:val="18"/>
          <w:szCs w:val="18"/>
        </w:rPr>
        <w:t xml:space="preserve">, </w:t>
      </w:r>
      <w:proofErr w:type="spellStart"/>
      <w:r w:rsidRPr="001E533C">
        <w:rPr>
          <w:sz w:val="18"/>
          <w:szCs w:val="18"/>
        </w:rPr>
        <w:t>černý</w:t>
      </w:r>
      <w:proofErr w:type="spellEnd"/>
      <w:r w:rsidRPr="001E533C">
        <w:rPr>
          <w:sz w:val="18"/>
          <w:szCs w:val="18"/>
        </w:rPr>
        <w:t xml:space="preserve"> </w:t>
      </w:r>
      <w:proofErr w:type="spellStart"/>
      <w:r w:rsidRPr="001E533C">
        <w:rPr>
          <w:sz w:val="18"/>
          <w:szCs w:val="18"/>
        </w:rPr>
        <w:t>kašel</w:t>
      </w:r>
      <w:proofErr w:type="spellEnd"/>
      <w:r w:rsidRPr="001E533C">
        <w:rPr>
          <w:sz w:val="18"/>
          <w:szCs w:val="18"/>
        </w:rPr>
        <w:t xml:space="preserve"> = </w:t>
      </w:r>
      <w:r w:rsidR="001E533C" w:rsidRPr="001E533C">
        <w:rPr>
          <w:rFonts w:eastAsia="Times New Roman" w:cs="Times New Roman"/>
          <w:sz w:val="18"/>
          <w:szCs w:val="18"/>
        </w:rPr>
        <w:t>Pertussis</w:t>
      </w:r>
      <w:r w:rsidRPr="001E533C">
        <w:rPr>
          <w:sz w:val="18"/>
          <w:szCs w:val="18"/>
        </w:rPr>
        <w:t xml:space="preserve">, </w:t>
      </w:r>
      <w:proofErr w:type="spellStart"/>
      <w:r w:rsidRPr="001E533C">
        <w:rPr>
          <w:sz w:val="18"/>
          <w:szCs w:val="18"/>
        </w:rPr>
        <w:t>chybějící</w:t>
      </w:r>
      <w:proofErr w:type="spellEnd"/>
      <w:r w:rsidRPr="001E533C">
        <w:rPr>
          <w:sz w:val="18"/>
          <w:szCs w:val="18"/>
        </w:rPr>
        <w:t xml:space="preserve"> </w:t>
      </w:r>
      <w:proofErr w:type="spellStart"/>
      <w:r w:rsidRPr="001E533C">
        <w:rPr>
          <w:sz w:val="18"/>
          <w:szCs w:val="18"/>
        </w:rPr>
        <w:t>očkování</w:t>
      </w:r>
      <w:proofErr w:type="spellEnd"/>
      <w:r w:rsidRPr="001E533C">
        <w:rPr>
          <w:sz w:val="18"/>
          <w:szCs w:val="18"/>
        </w:rPr>
        <w:t xml:space="preserve"> = </w:t>
      </w:r>
      <w:r w:rsidR="00E97B54" w:rsidRPr="001E533C">
        <w:rPr>
          <w:sz w:val="18"/>
          <w:szCs w:val="18"/>
        </w:rPr>
        <w:t>missing vaccination</w:t>
      </w:r>
      <w:r w:rsidR="00E97B54" w:rsidRPr="001E533C">
        <w:rPr>
          <w:sz w:val="18"/>
          <w:szCs w:val="18"/>
        </w:rPr>
        <w:t xml:space="preserve">, </w:t>
      </w:r>
      <w:proofErr w:type="spellStart"/>
      <w:r w:rsidR="00E97B54" w:rsidRPr="001E533C">
        <w:rPr>
          <w:sz w:val="18"/>
          <w:szCs w:val="18"/>
        </w:rPr>
        <w:t>nedostatečné</w:t>
      </w:r>
      <w:proofErr w:type="spellEnd"/>
      <w:r w:rsidR="00E97B54" w:rsidRPr="001E533C">
        <w:rPr>
          <w:sz w:val="18"/>
          <w:szCs w:val="18"/>
        </w:rPr>
        <w:t xml:space="preserve"> </w:t>
      </w:r>
      <w:proofErr w:type="spellStart"/>
      <w:r w:rsidR="00E97B54" w:rsidRPr="001E533C">
        <w:rPr>
          <w:sz w:val="18"/>
          <w:szCs w:val="18"/>
        </w:rPr>
        <w:t>poučení</w:t>
      </w:r>
      <w:proofErr w:type="spellEnd"/>
      <w:r w:rsidR="00E97B54" w:rsidRPr="001E533C">
        <w:rPr>
          <w:sz w:val="18"/>
          <w:szCs w:val="18"/>
        </w:rPr>
        <w:t xml:space="preserve"> </w:t>
      </w:r>
      <w:proofErr w:type="spellStart"/>
      <w:r w:rsidR="00E97B54" w:rsidRPr="001E533C">
        <w:rPr>
          <w:sz w:val="18"/>
          <w:szCs w:val="18"/>
        </w:rPr>
        <w:t>osob</w:t>
      </w:r>
      <w:proofErr w:type="spellEnd"/>
      <w:r w:rsidR="00E97B54" w:rsidRPr="001E533C">
        <w:rPr>
          <w:sz w:val="18"/>
          <w:szCs w:val="18"/>
        </w:rPr>
        <w:t xml:space="preserve"> = </w:t>
      </w:r>
      <w:r w:rsidR="001E533C" w:rsidRPr="001E533C">
        <w:rPr>
          <w:rFonts w:eastAsia="Times New Roman" w:cs="Times New Roman"/>
          <w:sz w:val="18"/>
          <w:szCs w:val="18"/>
        </w:rPr>
        <w:t>Lack of personal instruction</w:t>
      </w:r>
      <w:r w:rsidR="001E533C" w:rsidRPr="001E533C">
        <w:rPr>
          <w:rFonts w:eastAsia="Times New Roman" w:cs="Times New Roman"/>
          <w:sz w:val="18"/>
          <w:szCs w:val="18"/>
        </w:rPr>
        <w:t xml:space="preserve">, </w:t>
      </w:r>
      <w:proofErr w:type="spellStart"/>
      <w:proofErr w:type="gramStart"/>
      <w:r w:rsidR="001E533C" w:rsidRPr="001E533C">
        <w:rPr>
          <w:rFonts w:eastAsia="Times New Roman" w:cs="Times New Roman"/>
          <w:sz w:val="18"/>
          <w:szCs w:val="18"/>
        </w:rPr>
        <w:t>tyfus</w:t>
      </w:r>
      <w:proofErr w:type="spellEnd"/>
      <w:r w:rsidR="001E533C" w:rsidRPr="001E533C">
        <w:rPr>
          <w:rFonts w:eastAsia="Times New Roman" w:cs="Times New Roman"/>
          <w:sz w:val="18"/>
          <w:szCs w:val="18"/>
        </w:rPr>
        <w:t xml:space="preserve">  =</w:t>
      </w:r>
      <w:proofErr w:type="gramEnd"/>
      <w:r w:rsidR="001E533C" w:rsidRPr="001E533C">
        <w:rPr>
          <w:rFonts w:eastAsia="Times New Roman" w:cs="Times New Roman"/>
          <w:sz w:val="18"/>
          <w:szCs w:val="18"/>
        </w:rPr>
        <w:t xml:space="preserve"> </w:t>
      </w:r>
      <w:r w:rsidR="001E533C" w:rsidRPr="001E533C">
        <w:rPr>
          <w:rFonts w:eastAsia="Times New Roman" w:cs="Times New Roman"/>
          <w:sz w:val="18"/>
          <w:szCs w:val="18"/>
        </w:rPr>
        <w:t>Typhoid</w:t>
      </w:r>
    </w:p>
    <w:p w14:paraId="7620687F" w14:textId="03270F55" w:rsidR="001E533C" w:rsidRPr="001E533C" w:rsidRDefault="001E533C" w:rsidP="001E533C">
      <w:pPr>
        <w:pStyle w:val="Odstavecseseznamem"/>
        <w:spacing w:after="240"/>
        <w:ind w:left="644"/>
        <w:rPr>
          <w:rFonts w:eastAsia="Times New Roman" w:cs="Times New Roman"/>
          <w:sz w:val="18"/>
          <w:szCs w:val="18"/>
        </w:rPr>
      </w:pPr>
    </w:p>
    <w:p w14:paraId="4CE77A10" w14:textId="77777777" w:rsidR="000E2327" w:rsidRDefault="000E2327" w:rsidP="00D02D33">
      <w:pPr>
        <w:pStyle w:val="Odstavecseseznamem"/>
        <w:tabs>
          <w:tab w:val="clear" w:pos="284"/>
        </w:tabs>
        <w:spacing w:after="240"/>
        <w:ind w:left="644"/>
        <w:rPr>
          <w:sz w:val="18"/>
          <w:szCs w:val="18"/>
        </w:rPr>
      </w:pPr>
    </w:p>
    <w:p w14:paraId="7DBC74DF" w14:textId="77777777" w:rsidR="000E2327" w:rsidRPr="000E2327" w:rsidRDefault="000E2327" w:rsidP="000E2327">
      <w:pPr>
        <w:pStyle w:val="Odstavecseseznamem"/>
        <w:spacing w:after="240"/>
        <w:ind w:left="644"/>
        <w:rPr>
          <w:rFonts w:eastAsia="Times New Roman" w:cs="Times New Roman"/>
          <w:sz w:val="18"/>
          <w:szCs w:val="18"/>
        </w:rPr>
      </w:pPr>
      <w:r w:rsidRPr="000E2327">
        <w:rPr>
          <w:rFonts w:eastAsia="Times New Roman" w:cs="Times New Roman"/>
          <w:sz w:val="18"/>
          <w:szCs w:val="18"/>
        </w:rPr>
        <w:t>Insufficient supply of medicines</w:t>
      </w:r>
    </w:p>
    <w:p w14:paraId="7EC0D203" w14:textId="77777777" w:rsidR="000E2327" w:rsidRPr="00D02D33" w:rsidRDefault="000E2327" w:rsidP="00D02D33">
      <w:pPr>
        <w:pStyle w:val="Odstavecseseznamem"/>
        <w:tabs>
          <w:tab w:val="clear" w:pos="284"/>
        </w:tabs>
        <w:spacing w:after="240"/>
        <w:ind w:left="644"/>
        <w:rPr>
          <w:rFonts w:eastAsia="Times New Roman" w:cs="Times New Roman"/>
          <w:sz w:val="18"/>
          <w:szCs w:val="18"/>
        </w:rPr>
      </w:pPr>
    </w:p>
    <w:p w14:paraId="61A6F66D" w14:textId="53C0289B" w:rsidR="001251B2" w:rsidRDefault="001251B2" w:rsidP="001251B2">
      <w:pPr>
        <w:pStyle w:val="Odstavecseseznamem"/>
        <w:tabs>
          <w:tab w:val="clear" w:pos="284"/>
        </w:tabs>
        <w:spacing w:after="240" w:line="240" w:lineRule="auto"/>
        <w:ind w:left="644"/>
        <w:rPr>
          <w:b/>
          <w:bCs/>
          <w:noProof/>
        </w:rPr>
      </w:pPr>
      <w:r>
        <w:rPr>
          <w:b/>
          <w:noProof/>
        </w:rPr>
        <w:drawing>
          <wp:anchor distT="0" distB="0" distL="114300" distR="114300" simplePos="0" relativeHeight="251679744" behindDoc="0" locked="0" layoutInCell="1" allowOverlap="1" wp14:anchorId="0B09D293" wp14:editId="0DE2AA03">
            <wp:simplePos x="0" y="0"/>
            <wp:positionH relativeFrom="margin">
              <wp:align>center</wp:align>
            </wp:positionH>
            <wp:positionV relativeFrom="paragraph">
              <wp:posOffset>224155</wp:posOffset>
            </wp:positionV>
            <wp:extent cx="6838315" cy="3870960"/>
            <wp:effectExtent l="0" t="0" r="635"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6323" t="23900" r="10582" b="8880"/>
                    <a:stretch/>
                  </pic:blipFill>
                  <pic:spPr bwMode="auto">
                    <a:xfrm>
                      <a:off x="0" y="0"/>
                      <a:ext cx="6838315" cy="387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F54B8" w14:textId="6B59E91A"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3A909991" w14:textId="14C5A8AF"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79CF9986" w14:textId="68BA632D"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6A480113" w14:textId="77777777"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23C76190" w14:textId="68EB579A"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3687A899" w14:textId="4F7BB570"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15E39767" w14:textId="77777777"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7FFC333B" w14:textId="77777777"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5D48A736" w14:textId="4BA0F78D"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7945BA7B" w14:textId="6DD6856C"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59C975CC" w14:textId="20B8ECCD"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71613835" w14:textId="39B62AE3"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1C981405" w14:textId="1144B738"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1435AA0D" w14:textId="69C96BDE"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6F3C17DC" w14:textId="6F6C488F"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282876AF" w14:textId="77777777" w:rsidR="001251B2" w:rsidRDefault="001251B2" w:rsidP="001251B2">
      <w:pPr>
        <w:pStyle w:val="Odstavecseseznamem"/>
        <w:tabs>
          <w:tab w:val="clear" w:pos="284"/>
        </w:tabs>
        <w:spacing w:after="240" w:line="240" w:lineRule="auto"/>
        <w:ind w:left="644"/>
        <w:rPr>
          <w:rFonts w:eastAsia="Times New Roman" w:cs="Times New Roman"/>
          <w:szCs w:val="24"/>
          <w:lang w:eastAsia="cs-CZ"/>
        </w:rPr>
      </w:pPr>
    </w:p>
    <w:p w14:paraId="41C4E077" w14:textId="77777777" w:rsidR="00E97B54" w:rsidRDefault="00E97B54" w:rsidP="001251B2">
      <w:pPr>
        <w:pStyle w:val="Odstavecseseznamem"/>
        <w:tabs>
          <w:tab w:val="clear" w:pos="284"/>
        </w:tabs>
        <w:spacing w:after="240" w:line="240" w:lineRule="auto"/>
        <w:ind w:left="644"/>
        <w:rPr>
          <w:rFonts w:eastAsia="Times New Roman" w:cs="Times New Roman"/>
          <w:szCs w:val="24"/>
          <w:lang w:eastAsia="cs-CZ"/>
        </w:rPr>
      </w:pPr>
    </w:p>
    <w:p w14:paraId="1FC9DB39" w14:textId="77777777" w:rsidR="00E97B54" w:rsidRDefault="00E97B54" w:rsidP="001251B2">
      <w:pPr>
        <w:pStyle w:val="Odstavecseseznamem"/>
        <w:tabs>
          <w:tab w:val="clear" w:pos="284"/>
        </w:tabs>
        <w:spacing w:after="240" w:line="240" w:lineRule="auto"/>
        <w:ind w:left="644"/>
        <w:rPr>
          <w:rFonts w:eastAsia="Times New Roman" w:cs="Times New Roman"/>
          <w:szCs w:val="24"/>
          <w:lang w:eastAsia="cs-CZ"/>
        </w:rPr>
      </w:pPr>
    </w:p>
    <w:p w14:paraId="7BFFE0AA" w14:textId="77777777" w:rsidR="00E97B54" w:rsidRDefault="00E97B54" w:rsidP="001251B2">
      <w:pPr>
        <w:pStyle w:val="Odstavecseseznamem"/>
        <w:tabs>
          <w:tab w:val="clear" w:pos="284"/>
        </w:tabs>
        <w:spacing w:after="240" w:line="240" w:lineRule="auto"/>
        <w:ind w:left="644"/>
        <w:rPr>
          <w:rFonts w:eastAsia="Times New Roman" w:cs="Times New Roman"/>
          <w:szCs w:val="24"/>
          <w:lang w:eastAsia="cs-CZ"/>
        </w:rPr>
      </w:pPr>
    </w:p>
    <w:p w14:paraId="0F690693" w14:textId="77777777" w:rsidR="00E97B54" w:rsidRDefault="00E97B54" w:rsidP="001251B2">
      <w:pPr>
        <w:pStyle w:val="Odstavecseseznamem"/>
        <w:tabs>
          <w:tab w:val="clear" w:pos="284"/>
        </w:tabs>
        <w:spacing w:after="240" w:line="240" w:lineRule="auto"/>
        <w:ind w:left="644"/>
        <w:rPr>
          <w:rFonts w:eastAsia="Times New Roman" w:cs="Times New Roman"/>
          <w:szCs w:val="24"/>
          <w:lang w:eastAsia="cs-CZ"/>
        </w:rPr>
      </w:pPr>
    </w:p>
    <w:p w14:paraId="39660744" w14:textId="77777777" w:rsidR="00E97B54" w:rsidRPr="00F94272" w:rsidRDefault="00E97B54" w:rsidP="001251B2">
      <w:pPr>
        <w:pStyle w:val="Odstavecseseznamem"/>
        <w:tabs>
          <w:tab w:val="clear" w:pos="284"/>
        </w:tabs>
        <w:spacing w:after="240" w:line="240" w:lineRule="auto"/>
        <w:ind w:left="644"/>
        <w:rPr>
          <w:rFonts w:eastAsia="Times New Roman" w:cs="Times New Roman"/>
          <w:szCs w:val="24"/>
          <w:lang w:eastAsia="cs-CZ"/>
        </w:rPr>
      </w:pPr>
    </w:p>
    <w:p w14:paraId="4743A6DF" w14:textId="64A01F49" w:rsidR="001251B2" w:rsidRPr="00E97B54" w:rsidRDefault="001251B2" w:rsidP="00E97B54">
      <w:pPr>
        <w:pStyle w:val="Odstavecseseznamem"/>
        <w:numPr>
          <w:ilvl w:val="1"/>
          <w:numId w:val="9"/>
        </w:numPr>
        <w:tabs>
          <w:tab w:val="clear" w:pos="284"/>
        </w:tabs>
        <w:spacing w:after="240"/>
        <w:rPr>
          <w:rFonts w:eastAsia="Times New Roman" w:cs="Times New Roman"/>
          <w:szCs w:val="24"/>
        </w:rPr>
      </w:pPr>
      <w:r w:rsidRPr="00E97B54">
        <w:rPr>
          <w:b/>
        </w:rPr>
        <w:t xml:space="preserve">Information point </w:t>
      </w:r>
      <w:r>
        <w:t>– Mental diseases</w:t>
      </w:r>
    </w:p>
    <w:p w14:paraId="09659434" w14:textId="7EF1BBF5" w:rsidR="001251B2" w:rsidRDefault="001251B2" w:rsidP="00E97B54">
      <w:pPr>
        <w:tabs>
          <w:tab w:val="clear" w:pos="284"/>
        </w:tabs>
        <w:spacing w:after="240"/>
        <w:jc w:val="left"/>
      </w:pPr>
      <w:r>
        <w:t xml:space="preserve">Only </w:t>
      </w:r>
      <w:r w:rsidR="003B33B5">
        <w:t>selected</w:t>
      </w:r>
      <w:r>
        <w:t xml:space="preserve"> mental diseases without causes, students must reveal those themselves.</w:t>
      </w:r>
    </w:p>
    <w:p w14:paraId="28FCDA8A" w14:textId="73D9C9E1" w:rsidR="001E533C" w:rsidRPr="001E533C" w:rsidRDefault="00E97B54" w:rsidP="001E533C">
      <w:pPr>
        <w:tabs>
          <w:tab w:val="clear" w:pos="284"/>
        </w:tabs>
        <w:spacing w:after="240"/>
        <w:jc w:val="left"/>
        <w:rPr>
          <w:sz w:val="18"/>
          <w:szCs w:val="18"/>
        </w:rPr>
      </w:pPr>
      <w:proofErr w:type="spellStart"/>
      <w:r w:rsidRPr="00E97B54">
        <w:rPr>
          <w:sz w:val="18"/>
          <w:szCs w:val="18"/>
        </w:rPr>
        <w:t>Posttraumatická</w:t>
      </w:r>
      <w:proofErr w:type="spellEnd"/>
      <w:r w:rsidRPr="00E97B54">
        <w:rPr>
          <w:sz w:val="18"/>
          <w:szCs w:val="18"/>
        </w:rPr>
        <w:t xml:space="preserve"> </w:t>
      </w:r>
      <w:proofErr w:type="spellStart"/>
      <w:r w:rsidRPr="00E97B54">
        <w:rPr>
          <w:sz w:val="18"/>
          <w:szCs w:val="18"/>
        </w:rPr>
        <w:t>stresová</w:t>
      </w:r>
      <w:proofErr w:type="spellEnd"/>
      <w:r w:rsidRPr="00E97B54">
        <w:rPr>
          <w:sz w:val="18"/>
          <w:szCs w:val="18"/>
        </w:rPr>
        <w:t xml:space="preserve"> </w:t>
      </w:r>
      <w:proofErr w:type="spellStart"/>
      <w:r w:rsidRPr="00E97B54">
        <w:rPr>
          <w:sz w:val="18"/>
          <w:szCs w:val="18"/>
        </w:rPr>
        <w:t>porucha</w:t>
      </w:r>
      <w:proofErr w:type="spellEnd"/>
      <w:r>
        <w:rPr>
          <w:sz w:val="18"/>
          <w:szCs w:val="18"/>
        </w:rPr>
        <w:t xml:space="preserve"> = </w:t>
      </w:r>
      <w:proofErr w:type="gramStart"/>
      <w:r w:rsidRPr="00E97B54">
        <w:rPr>
          <w:sz w:val="18"/>
          <w:szCs w:val="18"/>
        </w:rPr>
        <w:t>Post-traumatic</w:t>
      </w:r>
      <w:proofErr w:type="gramEnd"/>
      <w:r w:rsidRPr="00E97B54">
        <w:rPr>
          <w:sz w:val="18"/>
          <w:szCs w:val="18"/>
        </w:rPr>
        <w:t xml:space="preserve"> stress disorder</w:t>
      </w:r>
      <w:r>
        <w:rPr>
          <w:sz w:val="18"/>
          <w:szCs w:val="18"/>
        </w:rPr>
        <w:t xml:space="preserve">, </w:t>
      </w:r>
      <w:proofErr w:type="spellStart"/>
      <w:r>
        <w:rPr>
          <w:sz w:val="18"/>
          <w:szCs w:val="18"/>
        </w:rPr>
        <w:t>úzkostné</w:t>
      </w:r>
      <w:proofErr w:type="spellEnd"/>
      <w:r>
        <w:rPr>
          <w:sz w:val="18"/>
          <w:szCs w:val="18"/>
        </w:rPr>
        <w:t xml:space="preserve"> </w:t>
      </w:r>
      <w:proofErr w:type="spellStart"/>
      <w:r>
        <w:rPr>
          <w:sz w:val="18"/>
          <w:szCs w:val="18"/>
        </w:rPr>
        <w:t>stavy</w:t>
      </w:r>
      <w:proofErr w:type="spellEnd"/>
      <w:r>
        <w:rPr>
          <w:sz w:val="18"/>
          <w:szCs w:val="18"/>
        </w:rPr>
        <w:t xml:space="preserve"> = </w:t>
      </w:r>
      <w:r w:rsidR="001E533C" w:rsidRPr="001E533C">
        <w:rPr>
          <w:sz w:val="18"/>
          <w:szCs w:val="18"/>
        </w:rPr>
        <w:t>Anxiety</w:t>
      </w:r>
      <w:r>
        <w:rPr>
          <w:sz w:val="18"/>
          <w:szCs w:val="18"/>
        </w:rPr>
        <w:t xml:space="preserve">, </w:t>
      </w:r>
      <w:proofErr w:type="spellStart"/>
      <w:r>
        <w:rPr>
          <w:sz w:val="18"/>
          <w:szCs w:val="18"/>
        </w:rPr>
        <w:t>nespavost</w:t>
      </w:r>
      <w:proofErr w:type="spellEnd"/>
      <w:r>
        <w:rPr>
          <w:sz w:val="18"/>
          <w:szCs w:val="18"/>
        </w:rPr>
        <w:t xml:space="preserve"> = </w:t>
      </w:r>
      <w:r w:rsidR="001E533C" w:rsidRPr="001E533C">
        <w:rPr>
          <w:sz w:val="18"/>
          <w:szCs w:val="18"/>
        </w:rPr>
        <w:t>Sleeplessness</w:t>
      </w:r>
      <w:r w:rsidR="001E533C">
        <w:rPr>
          <w:sz w:val="18"/>
          <w:szCs w:val="18"/>
        </w:rPr>
        <w:t xml:space="preserve">, </w:t>
      </w:r>
      <w:proofErr w:type="spellStart"/>
      <w:r w:rsidR="001E533C">
        <w:rPr>
          <w:sz w:val="18"/>
          <w:szCs w:val="18"/>
        </w:rPr>
        <w:t>deprese</w:t>
      </w:r>
      <w:proofErr w:type="spellEnd"/>
      <w:r w:rsidR="001E533C">
        <w:rPr>
          <w:sz w:val="18"/>
          <w:szCs w:val="18"/>
        </w:rPr>
        <w:t xml:space="preserve"> = </w:t>
      </w:r>
      <w:r w:rsidR="001E533C" w:rsidRPr="001E533C">
        <w:rPr>
          <w:sz w:val="18"/>
          <w:szCs w:val="18"/>
        </w:rPr>
        <w:t>Depression</w:t>
      </w:r>
    </w:p>
    <w:p w14:paraId="42812EC2" w14:textId="77777777" w:rsidR="001E533C" w:rsidRPr="00E97B54" w:rsidRDefault="001E533C" w:rsidP="00E97B54">
      <w:pPr>
        <w:tabs>
          <w:tab w:val="clear" w:pos="284"/>
        </w:tabs>
        <w:spacing w:after="240"/>
        <w:jc w:val="left"/>
        <w:rPr>
          <w:sz w:val="18"/>
          <w:szCs w:val="18"/>
        </w:rPr>
      </w:pPr>
    </w:p>
    <w:p w14:paraId="5C4B2E1F" w14:textId="78E9DFBF" w:rsidR="00E97B54" w:rsidRPr="00E97B54" w:rsidRDefault="00E97B54" w:rsidP="00E97B54">
      <w:pPr>
        <w:tabs>
          <w:tab w:val="clear" w:pos="284"/>
        </w:tabs>
        <w:spacing w:after="240"/>
        <w:jc w:val="left"/>
        <w:rPr>
          <w:sz w:val="18"/>
          <w:szCs w:val="18"/>
        </w:rPr>
      </w:pPr>
    </w:p>
    <w:p w14:paraId="58D52ADB" w14:textId="77777777" w:rsidR="00E97B54" w:rsidRDefault="00E97B54" w:rsidP="001251B2">
      <w:pPr>
        <w:pStyle w:val="Odstavecseseznamem"/>
        <w:tabs>
          <w:tab w:val="clear" w:pos="284"/>
        </w:tabs>
        <w:spacing w:after="240"/>
        <w:ind w:left="1440"/>
        <w:jc w:val="left"/>
        <w:rPr>
          <w:rFonts w:eastAsia="Times New Roman" w:cs="Times New Roman"/>
          <w:szCs w:val="24"/>
        </w:rPr>
      </w:pPr>
    </w:p>
    <w:p w14:paraId="3B36C7E3" w14:textId="39C1ECB7" w:rsidR="001251B2" w:rsidRDefault="001251B2" w:rsidP="001251B2">
      <w:pPr>
        <w:pStyle w:val="Odstavecseseznamem"/>
        <w:tabs>
          <w:tab w:val="clear" w:pos="284"/>
        </w:tabs>
        <w:spacing w:after="240" w:line="240" w:lineRule="auto"/>
        <w:ind w:left="1440"/>
        <w:jc w:val="left"/>
        <w:rPr>
          <w:rFonts w:eastAsia="Times New Roman" w:cs="Times New Roman"/>
          <w:szCs w:val="24"/>
        </w:rPr>
      </w:pPr>
      <w:r>
        <w:rPr>
          <w:noProof/>
        </w:rPr>
        <w:drawing>
          <wp:anchor distT="0" distB="0" distL="114300" distR="114300" simplePos="0" relativeHeight="251683840" behindDoc="1" locked="0" layoutInCell="1" allowOverlap="1" wp14:anchorId="35B24E39" wp14:editId="5FA2EF23">
            <wp:simplePos x="0" y="0"/>
            <wp:positionH relativeFrom="margin">
              <wp:align>center</wp:align>
            </wp:positionH>
            <wp:positionV relativeFrom="paragraph">
              <wp:posOffset>266700</wp:posOffset>
            </wp:positionV>
            <wp:extent cx="6073140" cy="2750820"/>
            <wp:effectExtent l="0" t="0" r="3810" b="0"/>
            <wp:wrapTight wrapText="bothSides">
              <wp:wrapPolygon edited="0">
                <wp:start x="0" y="0"/>
                <wp:lineTo x="0" y="21391"/>
                <wp:lineTo x="21546" y="21391"/>
                <wp:lineTo x="21546"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0573" t="38498" r="16583" b="16443"/>
                    <a:stretch/>
                  </pic:blipFill>
                  <pic:spPr bwMode="auto">
                    <a:xfrm>
                      <a:off x="0" y="0"/>
                      <a:ext cx="6073140" cy="2750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2599D1" w14:textId="0463EE01" w:rsidR="001251B2" w:rsidRDefault="001251B2" w:rsidP="001251B2">
      <w:pPr>
        <w:pStyle w:val="Odstavecseseznamem"/>
        <w:tabs>
          <w:tab w:val="clear" w:pos="284"/>
        </w:tabs>
        <w:spacing w:after="240" w:line="240" w:lineRule="auto"/>
        <w:ind w:left="1440"/>
        <w:jc w:val="left"/>
        <w:rPr>
          <w:rFonts w:eastAsia="Times New Roman" w:cs="Times New Roman"/>
          <w:szCs w:val="24"/>
          <w:lang w:eastAsia="cs-CZ"/>
        </w:rPr>
      </w:pPr>
    </w:p>
    <w:p w14:paraId="703FEECE" w14:textId="19BB2804" w:rsidR="001251B2" w:rsidRDefault="001251B2" w:rsidP="001251B2">
      <w:pPr>
        <w:pStyle w:val="Odstavecseseznamem"/>
        <w:tabs>
          <w:tab w:val="clear" w:pos="284"/>
        </w:tabs>
        <w:spacing w:after="240" w:line="240" w:lineRule="auto"/>
        <w:ind w:left="1440"/>
        <w:jc w:val="left"/>
        <w:rPr>
          <w:rFonts w:eastAsia="Times New Roman" w:cs="Times New Roman"/>
          <w:szCs w:val="24"/>
          <w:lang w:eastAsia="cs-CZ"/>
        </w:rPr>
      </w:pPr>
    </w:p>
    <w:p w14:paraId="18F3448B" w14:textId="3A611726" w:rsidR="001251B2" w:rsidRDefault="001251B2" w:rsidP="001251B2">
      <w:pPr>
        <w:pStyle w:val="Odstavecseseznamem"/>
        <w:tabs>
          <w:tab w:val="clear" w:pos="284"/>
        </w:tabs>
        <w:spacing w:after="240" w:line="240" w:lineRule="auto"/>
        <w:ind w:left="1440"/>
        <w:jc w:val="left"/>
        <w:rPr>
          <w:rFonts w:eastAsia="Times New Roman" w:cs="Times New Roman"/>
          <w:szCs w:val="24"/>
          <w:lang w:eastAsia="cs-CZ"/>
        </w:rPr>
      </w:pPr>
    </w:p>
    <w:p w14:paraId="4A6154EF" w14:textId="77777777" w:rsidR="00E97B54" w:rsidRDefault="00E97B54" w:rsidP="001251B2">
      <w:pPr>
        <w:pStyle w:val="Odstavecseseznamem"/>
        <w:tabs>
          <w:tab w:val="clear" w:pos="284"/>
        </w:tabs>
        <w:spacing w:after="240" w:line="240" w:lineRule="auto"/>
        <w:ind w:left="1440"/>
        <w:jc w:val="left"/>
        <w:rPr>
          <w:rFonts w:eastAsia="Times New Roman" w:cs="Times New Roman"/>
          <w:szCs w:val="24"/>
          <w:lang w:eastAsia="cs-CZ"/>
        </w:rPr>
      </w:pPr>
    </w:p>
    <w:p w14:paraId="212EB090" w14:textId="77777777" w:rsidR="00E97B54" w:rsidRDefault="00E97B54" w:rsidP="001251B2">
      <w:pPr>
        <w:pStyle w:val="Odstavecseseznamem"/>
        <w:tabs>
          <w:tab w:val="clear" w:pos="284"/>
        </w:tabs>
        <w:spacing w:after="240" w:line="240" w:lineRule="auto"/>
        <w:ind w:left="1440"/>
        <w:jc w:val="left"/>
        <w:rPr>
          <w:rFonts w:eastAsia="Times New Roman" w:cs="Times New Roman"/>
          <w:szCs w:val="24"/>
          <w:lang w:eastAsia="cs-CZ"/>
        </w:rPr>
      </w:pPr>
    </w:p>
    <w:p w14:paraId="65F44D32" w14:textId="77777777" w:rsidR="00E97B54" w:rsidRDefault="00E97B54" w:rsidP="001251B2">
      <w:pPr>
        <w:pStyle w:val="Odstavecseseznamem"/>
        <w:tabs>
          <w:tab w:val="clear" w:pos="284"/>
        </w:tabs>
        <w:spacing w:after="240" w:line="240" w:lineRule="auto"/>
        <w:ind w:left="1440"/>
        <w:jc w:val="left"/>
        <w:rPr>
          <w:rFonts w:eastAsia="Times New Roman" w:cs="Times New Roman"/>
          <w:szCs w:val="24"/>
          <w:lang w:eastAsia="cs-CZ"/>
        </w:rPr>
      </w:pPr>
    </w:p>
    <w:p w14:paraId="554F6C55" w14:textId="77777777" w:rsidR="00E97B54" w:rsidRDefault="00E97B54" w:rsidP="001251B2">
      <w:pPr>
        <w:pStyle w:val="Odstavecseseznamem"/>
        <w:tabs>
          <w:tab w:val="clear" w:pos="284"/>
        </w:tabs>
        <w:spacing w:after="240" w:line="240" w:lineRule="auto"/>
        <w:ind w:left="1440"/>
        <w:jc w:val="left"/>
        <w:rPr>
          <w:rFonts w:eastAsia="Times New Roman" w:cs="Times New Roman"/>
          <w:szCs w:val="24"/>
          <w:lang w:eastAsia="cs-CZ"/>
        </w:rPr>
      </w:pPr>
    </w:p>
    <w:p w14:paraId="74846F58" w14:textId="77777777" w:rsidR="00E97B54" w:rsidRDefault="00E97B54" w:rsidP="001251B2">
      <w:pPr>
        <w:pStyle w:val="Odstavecseseznamem"/>
        <w:tabs>
          <w:tab w:val="clear" w:pos="284"/>
        </w:tabs>
        <w:spacing w:after="240" w:line="240" w:lineRule="auto"/>
        <w:ind w:left="1440"/>
        <w:jc w:val="left"/>
        <w:rPr>
          <w:rFonts w:eastAsia="Times New Roman" w:cs="Times New Roman"/>
          <w:szCs w:val="24"/>
          <w:lang w:eastAsia="cs-CZ"/>
        </w:rPr>
      </w:pPr>
    </w:p>
    <w:p w14:paraId="6A379A35" w14:textId="77777777" w:rsidR="00E97B54" w:rsidRDefault="00E97B54" w:rsidP="001251B2">
      <w:pPr>
        <w:pStyle w:val="Odstavecseseznamem"/>
        <w:tabs>
          <w:tab w:val="clear" w:pos="284"/>
        </w:tabs>
        <w:spacing w:after="240" w:line="240" w:lineRule="auto"/>
        <w:ind w:left="1440"/>
        <w:jc w:val="left"/>
        <w:rPr>
          <w:rFonts w:eastAsia="Times New Roman" w:cs="Times New Roman"/>
          <w:szCs w:val="24"/>
          <w:lang w:eastAsia="cs-CZ"/>
        </w:rPr>
      </w:pPr>
    </w:p>
    <w:p w14:paraId="651EF994" w14:textId="77777777" w:rsidR="00E97B54" w:rsidRDefault="00E97B54" w:rsidP="001251B2">
      <w:pPr>
        <w:pStyle w:val="Odstavecseseznamem"/>
        <w:tabs>
          <w:tab w:val="clear" w:pos="284"/>
        </w:tabs>
        <w:spacing w:after="240" w:line="240" w:lineRule="auto"/>
        <w:ind w:left="1440"/>
        <w:jc w:val="left"/>
        <w:rPr>
          <w:rFonts w:eastAsia="Times New Roman" w:cs="Times New Roman"/>
          <w:szCs w:val="24"/>
          <w:lang w:eastAsia="cs-CZ"/>
        </w:rPr>
      </w:pPr>
    </w:p>
    <w:p w14:paraId="39A59794" w14:textId="77777777" w:rsidR="00E97B54" w:rsidRDefault="00E97B54" w:rsidP="001251B2">
      <w:pPr>
        <w:pStyle w:val="Odstavecseseznamem"/>
        <w:tabs>
          <w:tab w:val="clear" w:pos="284"/>
        </w:tabs>
        <w:spacing w:after="240" w:line="240" w:lineRule="auto"/>
        <w:ind w:left="1440"/>
        <w:jc w:val="left"/>
        <w:rPr>
          <w:rFonts w:eastAsia="Times New Roman" w:cs="Times New Roman"/>
          <w:szCs w:val="24"/>
          <w:lang w:eastAsia="cs-CZ"/>
        </w:rPr>
      </w:pPr>
    </w:p>
    <w:p w14:paraId="537AC79B" w14:textId="77777777" w:rsidR="00E97B54" w:rsidRDefault="00E97B54" w:rsidP="001251B2">
      <w:pPr>
        <w:pStyle w:val="Odstavecseseznamem"/>
        <w:tabs>
          <w:tab w:val="clear" w:pos="284"/>
        </w:tabs>
        <w:spacing w:after="240" w:line="240" w:lineRule="auto"/>
        <w:ind w:left="1440"/>
        <w:jc w:val="left"/>
        <w:rPr>
          <w:rFonts w:eastAsia="Times New Roman" w:cs="Times New Roman"/>
          <w:szCs w:val="24"/>
          <w:lang w:eastAsia="cs-CZ"/>
        </w:rPr>
      </w:pPr>
    </w:p>
    <w:p w14:paraId="7AFE4BE8" w14:textId="77777777" w:rsidR="00E97B54" w:rsidRDefault="00E97B54" w:rsidP="001251B2">
      <w:pPr>
        <w:pStyle w:val="Odstavecseseznamem"/>
        <w:tabs>
          <w:tab w:val="clear" w:pos="284"/>
        </w:tabs>
        <w:spacing w:after="240" w:line="240" w:lineRule="auto"/>
        <w:ind w:left="1440"/>
        <w:jc w:val="left"/>
        <w:rPr>
          <w:rFonts w:eastAsia="Times New Roman" w:cs="Times New Roman"/>
          <w:szCs w:val="24"/>
          <w:lang w:eastAsia="cs-CZ"/>
        </w:rPr>
      </w:pPr>
    </w:p>
    <w:p w14:paraId="53B99EE6" w14:textId="77777777" w:rsidR="00E97B54" w:rsidRDefault="00E97B54" w:rsidP="001251B2">
      <w:pPr>
        <w:pStyle w:val="Odstavecseseznamem"/>
        <w:tabs>
          <w:tab w:val="clear" w:pos="284"/>
        </w:tabs>
        <w:spacing w:after="240" w:line="240" w:lineRule="auto"/>
        <w:ind w:left="1440"/>
        <w:jc w:val="left"/>
        <w:rPr>
          <w:rFonts w:eastAsia="Times New Roman" w:cs="Times New Roman"/>
          <w:szCs w:val="24"/>
          <w:lang w:eastAsia="cs-CZ"/>
        </w:rPr>
      </w:pPr>
    </w:p>
    <w:p w14:paraId="2D8F6302" w14:textId="77777777" w:rsidR="00E97B54" w:rsidRDefault="00E97B54" w:rsidP="001251B2">
      <w:pPr>
        <w:pStyle w:val="Odstavecseseznamem"/>
        <w:tabs>
          <w:tab w:val="clear" w:pos="284"/>
        </w:tabs>
        <w:spacing w:after="240" w:line="240" w:lineRule="auto"/>
        <w:ind w:left="1440"/>
        <w:jc w:val="left"/>
        <w:rPr>
          <w:rFonts w:eastAsia="Times New Roman" w:cs="Times New Roman"/>
          <w:szCs w:val="24"/>
          <w:lang w:eastAsia="cs-CZ"/>
        </w:rPr>
      </w:pPr>
    </w:p>
    <w:p w14:paraId="47993E12" w14:textId="0B453881" w:rsidR="001251B2" w:rsidRPr="00D02D33" w:rsidRDefault="001251B2" w:rsidP="001251B2">
      <w:pPr>
        <w:pStyle w:val="Odstavecseseznamem"/>
        <w:numPr>
          <w:ilvl w:val="1"/>
          <w:numId w:val="9"/>
        </w:numPr>
        <w:tabs>
          <w:tab w:val="clear" w:pos="284"/>
        </w:tabs>
        <w:spacing w:after="240"/>
        <w:jc w:val="left"/>
        <w:rPr>
          <w:rFonts w:eastAsia="Times New Roman" w:cs="Times New Roman"/>
          <w:szCs w:val="24"/>
        </w:rPr>
      </w:pPr>
      <w:r>
        <w:rPr>
          <w:b/>
          <w:bCs/>
        </w:rPr>
        <w:t>Information point</w:t>
      </w:r>
      <w:r>
        <w:t xml:space="preserve"> – Chronic non-communicable diseases</w:t>
      </w:r>
    </w:p>
    <w:p w14:paraId="0BB5208F" w14:textId="36845AF1" w:rsidR="001E533C" w:rsidRPr="001E533C" w:rsidRDefault="00D02D33" w:rsidP="001E533C">
      <w:pPr>
        <w:pStyle w:val="Odstavecseseznamem"/>
        <w:spacing w:after="240"/>
        <w:ind w:left="644"/>
        <w:rPr>
          <w:sz w:val="18"/>
          <w:szCs w:val="18"/>
        </w:rPr>
      </w:pPr>
      <w:proofErr w:type="spellStart"/>
      <w:r w:rsidRPr="00D02D33">
        <w:rPr>
          <w:sz w:val="18"/>
          <w:szCs w:val="18"/>
        </w:rPr>
        <w:t>Kardiovaskulární</w:t>
      </w:r>
      <w:proofErr w:type="spellEnd"/>
      <w:r w:rsidRPr="00D02D33">
        <w:rPr>
          <w:sz w:val="18"/>
          <w:szCs w:val="18"/>
        </w:rPr>
        <w:t xml:space="preserve"> </w:t>
      </w:r>
      <w:proofErr w:type="spellStart"/>
      <w:r w:rsidRPr="00D02D33">
        <w:rPr>
          <w:sz w:val="18"/>
          <w:szCs w:val="18"/>
        </w:rPr>
        <w:t>onemocnění</w:t>
      </w:r>
      <w:proofErr w:type="spellEnd"/>
      <w:r w:rsidRPr="00D02D33">
        <w:rPr>
          <w:sz w:val="18"/>
          <w:szCs w:val="18"/>
        </w:rPr>
        <w:t xml:space="preserve"> = </w:t>
      </w:r>
      <w:r w:rsidR="00E97B54">
        <w:rPr>
          <w:sz w:val="18"/>
          <w:szCs w:val="18"/>
        </w:rPr>
        <w:t>c</w:t>
      </w:r>
      <w:r w:rsidRPr="00D02D33">
        <w:rPr>
          <w:sz w:val="18"/>
          <w:szCs w:val="18"/>
        </w:rPr>
        <w:t xml:space="preserve">ardiovascular </w:t>
      </w:r>
      <w:proofErr w:type="gramStart"/>
      <w:r w:rsidRPr="00D02D33">
        <w:rPr>
          <w:sz w:val="18"/>
          <w:szCs w:val="18"/>
        </w:rPr>
        <w:t>disease</w:t>
      </w:r>
      <w:r w:rsidR="001E533C" w:rsidRPr="001E533C">
        <w:rPr>
          <w:sz w:val="18"/>
          <w:szCs w:val="18"/>
        </w:rPr>
        <w:t>(</w:t>
      </w:r>
      <w:proofErr w:type="gramEnd"/>
      <w:r w:rsidR="001E533C" w:rsidRPr="001E533C">
        <w:rPr>
          <w:sz w:val="18"/>
          <w:szCs w:val="18"/>
        </w:rPr>
        <w:t>heart and blood vessel diseases)</w:t>
      </w:r>
      <w:r>
        <w:rPr>
          <w:sz w:val="18"/>
          <w:szCs w:val="18"/>
        </w:rPr>
        <w:t xml:space="preserve">, </w:t>
      </w:r>
      <w:proofErr w:type="spellStart"/>
      <w:r>
        <w:rPr>
          <w:sz w:val="18"/>
          <w:szCs w:val="18"/>
        </w:rPr>
        <w:t>c</w:t>
      </w:r>
      <w:r w:rsidRPr="00D02D33">
        <w:rPr>
          <w:sz w:val="18"/>
          <w:szCs w:val="18"/>
        </w:rPr>
        <w:t>ukrovka</w:t>
      </w:r>
      <w:proofErr w:type="spellEnd"/>
      <w:r w:rsidRPr="00D02D33">
        <w:rPr>
          <w:sz w:val="18"/>
          <w:szCs w:val="18"/>
        </w:rPr>
        <w:t xml:space="preserve"> </w:t>
      </w:r>
      <w:proofErr w:type="spellStart"/>
      <w:r w:rsidRPr="00D02D33">
        <w:rPr>
          <w:sz w:val="18"/>
          <w:szCs w:val="18"/>
        </w:rPr>
        <w:t>II.typu</w:t>
      </w:r>
      <w:proofErr w:type="spellEnd"/>
      <w:r w:rsidRPr="00D02D33">
        <w:rPr>
          <w:sz w:val="18"/>
          <w:szCs w:val="18"/>
        </w:rPr>
        <w:t xml:space="preserve"> – </w:t>
      </w:r>
      <w:r w:rsidR="00E97B54">
        <w:rPr>
          <w:sz w:val="18"/>
          <w:szCs w:val="18"/>
        </w:rPr>
        <w:t>d</w:t>
      </w:r>
      <w:r w:rsidRPr="00D02D33">
        <w:rPr>
          <w:sz w:val="18"/>
          <w:szCs w:val="18"/>
        </w:rPr>
        <w:t>iabetes 2</w:t>
      </w:r>
      <w:r>
        <w:rPr>
          <w:sz w:val="18"/>
          <w:szCs w:val="18"/>
        </w:rPr>
        <w:t xml:space="preserve">, </w:t>
      </w:r>
      <w:proofErr w:type="spellStart"/>
      <w:r>
        <w:rPr>
          <w:sz w:val="18"/>
          <w:szCs w:val="18"/>
        </w:rPr>
        <w:t>š</w:t>
      </w:r>
      <w:r w:rsidRPr="00D02D33">
        <w:rPr>
          <w:sz w:val="18"/>
          <w:szCs w:val="18"/>
        </w:rPr>
        <w:t>patná</w:t>
      </w:r>
      <w:proofErr w:type="spellEnd"/>
      <w:r w:rsidRPr="00D02D33">
        <w:rPr>
          <w:sz w:val="18"/>
          <w:szCs w:val="18"/>
        </w:rPr>
        <w:t xml:space="preserve"> </w:t>
      </w:r>
      <w:proofErr w:type="spellStart"/>
      <w:r w:rsidRPr="00D02D33">
        <w:rPr>
          <w:sz w:val="18"/>
          <w:szCs w:val="18"/>
        </w:rPr>
        <w:t>životospráva</w:t>
      </w:r>
      <w:proofErr w:type="spellEnd"/>
      <w:r w:rsidRPr="00D02D33">
        <w:rPr>
          <w:sz w:val="18"/>
          <w:szCs w:val="18"/>
        </w:rPr>
        <w:t xml:space="preserve"> = </w:t>
      </w:r>
      <w:r w:rsidR="00E97B54">
        <w:rPr>
          <w:sz w:val="18"/>
          <w:szCs w:val="18"/>
        </w:rPr>
        <w:t>p</w:t>
      </w:r>
      <w:r w:rsidRPr="00D02D33">
        <w:rPr>
          <w:sz w:val="18"/>
          <w:szCs w:val="18"/>
        </w:rPr>
        <w:t>oor lifestyle</w:t>
      </w:r>
      <w:r>
        <w:rPr>
          <w:sz w:val="18"/>
          <w:szCs w:val="18"/>
        </w:rPr>
        <w:t xml:space="preserve">. </w:t>
      </w:r>
      <w:proofErr w:type="spellStart"/>
      <w:r>
        <w:rPr>
          <w:sz w:val="18"/>
          <w:szCs w:val="18"/>
        </w:rPr>
        <w:t>r</w:t>
      </w:r>
      <w:r w:rsidRPr="00D02D33">
        <w:rPr>
          <w:sz w:val="18"/>
          <w:szCs w:val="18"/>
        </w:rPr>
        <w:t>akovina</w:t>
      </w:r>
      <w:proofErr w:type="spellEnd"/>
      <w:r w:rsidRPr="00D02D33">
        <w:rPr>
          <w:sz w:val="18"/>
          <w:szCs w:val="18"/>
        </w:rPr>
        <w:t xml:space="preserve"> </w:t>
      </w:r>
      <w:proofErr w:type="gramStart"/>
      <w:r w:rsidRPr="00D02D33">
        <w:rPr>
          <w:sz w:val="18"/>
          <w:szCs w:val="18"/>
        </w:rPr>
        <w:t xml:space="preserve">=  </w:t>
      </w:r>
      <w:r w:rsidR="00E97B54">
        <w:rPr>
          <w:sz w:val="18"/>
          <w:szCs w:val="18"/>
        </w:rPr>
        <w:t>c</w:t>
      </w:r>
      <w:r w:rsidRPr="00D02D33">
        <w:rPr>
          <w:sz w:val="18"/>
          <w:szCs w:val="18"/>
        </w:rPr>
        <w:t>ancer</w:t>
      </w:r>
      <w:proofErr w:type="gramEnd"/>
      <w:r>
        <w:rPr>
          <w:sz w:val="18"/>
          <w:szCs w:val="18"/>
        </w:rPr>
        <w:t xml:space="preserve">, </w:t>
      </w:r>
      <w:proofErr w:type="spellStart"/>
      <w:r>
        <w:rPr>
          <w:sz w:val="18"/>
          <w:szCs w:val="18"/>
        </w:rPr>
        <w:t>n</w:t>
      </w:r>
      <w:r w:rsidRPr="00D02D33">
        <w:rPr>
          <w:sz w:val="18"/>
          <w:szCs w:val="18"/>
        </w:rPr>
        <w:t>edostatek</w:t>
      </w:r>
      <w:proofErr w:type="spellEnd"/>
      <w:r w:rsidRPr="00D02D33">
        <w:rPr>
          <w:sz w:val="18"/>
          <w:szCs w:val="18"/>
        </w:rPr>
        <w:t xml:space="preserve"> </w:t>
      </w:r>
      <w:proofErr w:type="spellStart"/>
      <w:r w:rsidRPr="00D02D33">
        <w:rPr>
          <w:sz w:val="18"/>
          <w:szCs w:val="18"/>
        </w:rPr>
        <w:t>pohybu</w:t>
      </w:r>
      <w:proofErr w:type="spellEnd"/>
      <w:r w:rsidRPr="00D02D33">
        <w:rPr>
          <w:sz w:val="18"/>
          <w:szCs w:val="18"/>
        </w:rPr>
        <w:t xml:space="preserve"> = </w:t>
      </w:r>
      <w:r w:rsidR="001E533C" w:rsidRPr="001E533C">
        <w:rPr>
          <w:sz w:val="18"/>
          <w:szCs w:val="18"/>
        </w:rPr>
        <w:t>Insufficient physical activity</w:t>
      </w:r>
      <w:r w:rsidR="001E533C">
        <w:rPr>
          <w:sz w:val="18"/>
          <w:szCs w:val="18"/>
        </w:rPr>
        <w:t xml:space="preserve">, </w:t>
      </w:r>
      <w:proofErr w:type="spellStart"/>
      <w:r w:rsidRPr="001E533C">
        <w:rPr>
          <w:sz w:val="18"/>
          <w:szCs w:val="18"/>
        </w:rPr>
        <w:t>mozková</w:t>
      </w:r>
      <w:proofErr w:type="spellEnd"/>
      <w:r w:rsidRPr="001E533C">
        <w:rPr>
          <w:sz w:val="18"/>
          <w:szCs w:val="18"/>
        </w:rPr>
        <w:t xml:space="preserve"> </w:t>
      </w:r>
      <w:proofErr w:type="spellStart"/>
      <w:r w:rsidRPr="001E533C">
        <w:rPr>
          <w:sz w:val="18"/>
          <w:szCs w:val="18"/>
        </w:rPr>
        <w:t>mrtvice</w:t>
      </w:r>
      <w:proofErr w:type="spellEnd"/>
      <w:r w:rsidRPr="001E533C">
        <w:rPr>
          <w:sz w:val="18"/>
          <w:szCs w:val="18"/>
        </w:rPr>
        <w:t xml:space="preserve"> = stroke, </w:t>
      </w:r>
      <w:proofErr w:type="spellStart"/>
      <w:r w:rsidRPr="001E533C">
        <w:rPr>
          <w:sz w:val="18"/>
          <w:szCs w:val="18"/>
        </w:rPr>
        <w:t>nevyvážená</w:t>
      </w:r>
      <w:proofErr w:type="spellEnd"/>
      <w:r w:rsidRPr="001E533C">
        <w:rPr>
          <w:sz w:val="18"/>
          <w:szCs w:val="18"/>
        </w:rPr>
        <w:t xml:space="preserve"> </w:t>
      </w:r>
      <w:proofErr w:type="spellStart"/>
      <w:r w:rsidRPr="001E533C">
        <w:rPr>
          <w:sz w:val="18"/>
          <w:szCs w:val="18"/>
        </w:rPr>
        <w:t>strava</w:t>
      </w:r>
      <w:proofErr w:type="spellEnd"/>
      <w:r w:rsidRPr="001E533C">
        <w:rPr>
          <w:sz w:val="18"/>
          <w:szCs w:val="18"/>
        </w:rPr>
        <w:t xml:space="preserve"> = </w:t>
      </w:r>
      <w:r w:rsidRPr="001E533C">
        <w:rPr>
          <w:sz w:val="18"/>
          <w:szCs w:val="18"/>
        </w:rPr>
        <w:t>unbalanced diet</w:t>
      </w:r>
      <w:r w:rsidR="001E533C">
        <w:rPr>
          <w:sz w:val="18"/>
          <w:szCs w:val="18"/>
        </w:rPr>
        <w:t xml:space="preserve">., </w:t>
      </w:r>
      <w:proofErr w:type="spellStart"/>
      <w:r w:rsidR="001E533C">
        <w:rPr>
          <w:sz w:val="18"/>
          <w:szCs w:val="18"/>
        </w:rPr>
        <w:t>Stres</w:t>
      </w:r>
      <w:proofErr w:type="spellEnd"/>
      <w:r w:rsidR="001E533C">
        <w:rPr>
          <w:sz w:val="18"/>
          <w:szCs w:val="18"/>
        </w:rPr>
        <w:t xml:space="preserve">= </w:t>
      </w:r>
      <w:r w:rsidR="001E533C" w:rsidRPr="001E533C">
        <w:rPr>
          <w:sz w:val="18"/>
          <w:szCs w:val="18"/>
        </w:rPr>
        <w:t>Stress</w:t>
      </w:r>
    </w:p>
    <w:p w14:paraId="2377B2D7" w14:textId="77777777" w:rsidR="001E533C" w:rsidRPr="001E533C" w:rsidRDefault="001E533C" w:rsidP="001E533C">
      <w:pPr>
        <w:pStyle w:val="Odstavecseseznamem"/>
        <w:spacing w:after="240"/>
        <w:ind w:left="644"/>
        <w:rPr>
          <w:sz w:val="18"/>
          <w:szCs w:val="18"/>
        </w:rPr>
      </w:pPr>
    </w:p>
    <w:p w14:paraId="1EF3EFAE" w14:textId="77777777" w:rsidR="001E533C" w:rsidRDefault="001E533C" w:rsidP="00D02D33">
      <w:pPr>
        <w:pStyle w:val="Odstavecseseznamem"/>
        <w:tabs>
          <w:tab w:val="clear" w:pos="284"/>
        </w:tabs>
        <w:spacing w:after="240"/>
        <w:ind w:left="644"/>
        <w:jc w:val="left"/>
        <w:rPr>
          <w:sz w:val="18"/>
          <w:szCs w:val="18"/>
        </w:rPr>
      </w:pPr>
    </w:p>
    <w:p w14:paraId="4C28A50D" w14:textId="77777777" w:rsidR="000E2327" w:rsidRPr="00D02D33" w:rsidRDefault="000E2327" w:rsidP="00D02D33">
      <w:pPr>
        <w:pStyle w:val="Odstavecseseznamem"/>
        <w:tabs>
          <w:tab w:val="clear" w:pos="284"/>
        </w:tabs>
        <w:spacing w:after="240"/>
        <w:ind w:left="644"/>
        <w:jc w:val="left"/>
        <w:rPr>
          <w:sz w:val="18"/>
          <w:szCs w:val="18"/>
        </w:rPr>
      </w:pPr>
    </w:p>
    <w:p w14:paraId="5CEF0D82" w14:textId="11179C9F" w:rsidR="001251B2" w:rsidRDefault="001251B2" w:rsidP="001251B2">
      <w:pPr>
        <w:pStyle w:val="Odstavecseseznamem"/>
        <w:tabs>
          <w:tab w:val="clear" w:pos="284"/>
        </w:tabs>
        <w:spacing w:after="240"/>
        <w:ind w:left="1440"/>
        <w:jc w:val="left"/>
        <w:rPr>
          <w:rFonts w:eastAsia="Times New Roman" w:cs="Times New Roman"/>
          <w:szCs w:val="24"/>
          <w:lang w:eastAsia="cs-CZ"/>
        </w:rPr>
      </w:pPr>
    </w:p>
    <w:p w14:paraId="426827CA" w14:textId="51463247" w:rsidR="00BD18A6" w:rsidRDefault="001251B2" w:rsidP="001251B2">
      <w:pPr>
        <w:pStyle w:val="Odstavecseseznamem"/>
        <w:tabs>
          <w:tab w:val="clear" w:pos="284"/>
        </w:tabs>
        <w:spacing w:after="240"/>
        <w:ind w:left="1440"/>
        <w:jc w:val="left"/>
      </w:pPr>
      <w:r>
        <w:t>Diseases with possible cause</w:t>
      </w:r>
      <w:r>
        <w:rPr>
          <w:noProof/>
        </w:rPr>
        <w:drawing>
          <wp:anchor distT="0" distB="0" distL="114300" distR="114300" simplePos="0" relativeHeight="251680768" behindDoc="1" locked="0" layoutInCell="1" allowOverlap="1" wp14:anchorId="1D0F61A3" wp14:editId="7221736B">
            <wp:simplePos x="0" y="0"/>
            <wp:positionH relativeFrom="column">
              <wp:posOffset>-396875</wp:posOffset>
            </wp:positionH>
            <wp:positionV relativeFrom="paragraph">
              <wp:posOffset>205105</wp:posOffset>
            </wp:positionV>
            <wp:extent cx="6591300" cy="3665220"/>
            <wp:effectExtent l="0" t="0" r="0" b="0"/>
            <wp:wrapTight wrapText="bothSides">
              <wp:wrapPolygon edited="0">
                <wp:start x="0" y="0"/>
                <wp:lineTo x="0" y="21443"/>
                <wp:lineTo x="21538" y="21443"/>
                <wp:lineTo x="21538"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6190" t="25146" r="11459" b="9603"/>
                    <a:stretch/>
                  </pic:blipFill>
                  <pic:spPr bwMode="auto">
                    <a:xfrm>
                      <a:off x="0" y="0"/>
                      <a:ext cx="6591300" cy="3665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w:t>
      </w:r>
    </w:p>
    <w:p w14:paraId="66EB83F0" w14:textId="77777777" w:rsidR="00E97B54" w:rsidRDefault="00E97B54" w:rsidP="001251B2">
      <w:pPr>
        <w:pStyle w:val="Odstavecseseznamem"/>
        <w:tabs>
          <w:tab w:val="clear" w:pos="284"/>
        </w:tabs>
        <w:spacing w:after="240"/>
        <w:ind w:left="1440"/>
        <w:jc w:val="left"/>
      </w:pPr>
    </w:p>
    <w:p w14:paraId="288FEDC6" w14:textId="77777777" w:rsidR="00E97B54" w:rsidRDefault="00E97B54" w:rsidP="001251B2">
      <w:pPr>
        <w:pStyle w:val="Odstavecseseznamem"/>
        <w:tabs>
          <w:tab w:val="clear" w:pos="284"/>
        </w:tabs>
        <w:spacing w:after="240"/>
        <w:ind w:left="1440"/>
        <w:jc w:val="left"/>
      </w:pPr>
    </w:p>
    <w:p w14:paraId="3588D1EE" w14:textId="77777777" w:rsidR="00E97B54" w:rsidRDefault="00E97B54" w:rsidP="001251B2">
      <w:pPr>
        <w:pStyle w:val="Odstavecseseznamem"/>
        <w:tabs>
          <w:tab w:val="clear" w:pos="284"/>
        </w:tabs>
        <w:spacing w:after="240"/>
        <w:ind w:left="1440"/>
        <w:jc w:val="left"/>
      </w:pPr>
    </w:p>
    <w:p w14:paraId="2A0C1D02" w14:textId="77777777" w:rsidR="00E97B54" w:rsidRDefault="00E97B54" w:rsidP="001251B2">
      <w:pPr>
        <w:pStyle w:val="Odstavecseseznamem"/>
        <w:tabs>
          <w:tab w:val="clear" w:pos="284"/>
        </w:tabs>
        <w:spacing w:after="240"/>
        <w:ind w:left="1440"/>
        <w:jc w:val="left"/>
      </w:pPr>
    </w:p>
    <w:p w14:paraId="7690CC5A" w14:textId="77777777" w:rsidR="00E97B54" w:rsidRDefault="00E97B54" w:rsidP="001251B2">
      <w:pPr>
        <w:pStyle w:val="Odstavecseseznamem"/>
        <w:tabs>
          <w:tab w:val="clear" w:pos="284"/>
        </w:tabs>
        <w:spacing w:after="240"/>
        <w:ind w:left="1440"/>
        <w:jc w:val="left"/>
      </w:pPr>
    </w:p>
    <w:p w14:paraId="10E4EAF3" w14:textId="77777777" w:rsidR="00E97B54" w:rsidRDefault="00E97B54" w:rsidP="001251B2">
      <w:pPr>
        <w:pStyle w:val="Odstavecseseznamem"/>
        <w:tabs>
          <w:tab w:val="clear" w:pos="284"/>
        </w:tabs>
        <w:spacing w:after="240"/>
        <w:ind w:left="1440"/>
        <w:jc w:val="left"/>
      </w:pPr>
    </w:p>
    <w:p w14:paraId="1F6B70B2" w14:textId="77777777" w:rsidR="00E97B54" w:rsidRDefault="00E97B54" w:rsidP="001251B2">
      <w:pPr>
        <w:pStyle w:val="Odstavecseseznamem"/>
        <w:tabs>
          <w:tab w:val="clear" w:pos="284"/>
        </w:tabs>
        <w:spacing w:after="240"/>
        <w:ind w:left="1440"/>
        <w:jc w:val="left"/>
      </w:pPr>
    </w:p>
    <w:p w14:paraId="5ED3196E" w14:textId="77777777" w:rsidR="00E97B54" w:rsidRDefault="00E97B54" w:rsidP="001251B2">
      <w:pPr>
        <w:pStyle w:val="Odstavecseseznamem"/>
        <w:tabs>
          <w:tab w:val="clear" w:pos="284"/>
        </w:tabs>
        <w:spacing w:after="240"/>
        <w:ind w:left="1440"/>
        <w:jc w:val="left"/>
      </w:pPr>
    </w:p>
    <w:p w14:paraId="4337D10F" w14:textId="77777777" w:rsidR="00E97B54" w:rsidRDefault="00E97B54" w:rsidP="001251B2">
      <w:pPr>
        <w:pStyle w:val="Odstavecseseznamem"/>
        <w:tabs>
          <w:tab w:val="clear" w:pos="284"/>
        </w:tabs>
        <w:spacing w:after="240"/>
        <w:ind w:left="1440"/>
        <w:jc w:val="left"/>
      </w:pPr>
    </w:p>
    <w:p w14:paraId="18D191E7" w14:textId="77777777" w:rsidR="00E97B54" w:rsidRDefault="00E97B54" w:rsidP="001251B2">
      <w:pPr>
        <w:pStyle w:val="Odstavecseseznamem"/>
        <w:tabs>
          <w:tab w:val="clear" w:pos="284"/>
        </w:tabs>
        <w:spacing w:after="240"/>
        <w:ind w:left="1440"/>
        <w:jc w:val="left"/>
      </w:pPr>
    </w:p>
    <w:p w14:paraId="659C7258" w14:textId="77777777" w:rsidR="00E97B54" w:rsidRDefault="00E97B54" w:rsidP="001251B2">
      <w:pPr>
        <w:pStyle w:val="Odstavecseseznamem"/>
        <w:tabs>
          <w:tab w:val="clear" w:pos="284"/>
        </w:tabs>
        <w:spacing w:after="240"/>
        <w:ind w:left="1440"/>
        <w:jc w:val="left"/>
      </w:pPr>
    </w:p>
    <w:p w14:paraId="28D98825" w14:textId="77777777" w:rsidR="00E97B54" w:rsidRPr="001251B2" w:rsidRDefault="00E97B54" w:rsidP="001251B2">
      <w:pPr>
        <w:pStyle w:val="Odstavecseseznamem"/>
        <w:tabs>
          <w:tab w:val="clear" w:pos="284"/>
        </w:tabs>
        <w:spacing w:after="240"/>
        <w:ind w:left="1440"/>
        <w:jc w:val="left"/>
        <w:rPr>
          <w:rFonts w:eastAsia="Times New Roman" w:cs="Times New Roman"/>
          <w:szCs w:val="24"/>
        </w:rPr>
      </w:pPr>
    </w:p>
    <w:p w14:paraId="0FE77DAA" w14:textId="669AD742" w:rsidR="00023D6F" w:rsidRPr="00023D6F" w:rsidRDefault="00EF1F0F" w:rsidP="00EF1F0F">
      <w:pPr>
        <w:tabs>
          <w:tab w:val="clear" w:pos="284"/>
        </w:tabs>
        <w:spacing w:after="240"/>
        <w:jc w:val="left"/>
        <w:rPr>
          <w:rFonts w:eastAsia="Times New Roman" w:cs="Times New Roman"/>
          <w:b/>
          <w:bCs/>
          <w:szCs w:val="24"/>
        </w:rPr>
      </w:pPr>
      <w:r>
        <w:rPr>
          <w:noProof/>
        </w:rPr>
        <w:drawing>
          <wp:inline distT="0" distB="0" distL="0" distR="0" wp14:anchorId="4D4F07A4" wp14:editId="6BE4F318">
            <wp:extent cx="610235" cy="593725"/>
            <wp:effectExtent l="0" t="0" r="0" b="0"/>
            <wp:docPr id="1407" name="Obrázek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Obrázek 140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235" cy="593725"/>
                    </a:xfrm>
                    <a:prstGeom prst="rect">
                      <a:avLst/>
                    </a:prstGeom>
                    <a:noFill/>
                  </pic:spPr>
                </pic:pic>
              </a:graphicData>
            </a:graphic>
          </wp:inline>
        </w:drawing>
      </w:r>
      <w:r>
        <w:rPr>
          <w:color w:val="000000"/>
          <w:shd w:val="clear" w:color="auto" w:fill="FFFFFF"/>
        </w:rPr>
        <w:t xml:space="preserve"> </w:t>
      </w:r>
      <w:r>
        <w:rPr>
          <w:b/>
          <w:color w:val="000000"/>
          <w:shd w:val="clear" w:color="auto" w:fill="FFFFFF"/>
        </w:rPr>
        <w:t>ACTIVITIES FOR STUDENTS</w:t>
      </w:r>
    </w:p>
    <w:p w14:paraId="4EC49641" w14:textId="42BFE620" w:rsidR="001251B2" w:rsidRDefault="00023D6F" w:rsidP="0028552D">
      <w:pPr>
        <w:tabs>
          <w:tab w:val="clear" w:pos="284"/>
        </w:tabs>
        <w:spacing w:after="240"/>
        <w:ind w:firstLine="720"/>
        <w:rPr>
          <w:rFonts w:eastAsia="Times New Roman" w:cs="Times New Roman"/>
          <w:color w:val="000000"/>
          <w:szCs w:val="24"/>
          <w:shd w:val="clear" w:color="auto" w:fill="FFFFFF"/>
        </w:rPr>
      </w:pPr>
      <w:r>
        <w:rPr>
          <w:b/>
          <w:color w:val="000000"/>
          <w:shd w:val="clear" w:color="auto" w:fill="FFFFFF"/>
        </w:rPr>
        <w:t>Activity 1:</w:t>
      </w:r>
      <w:r>
        <w:rPr>
          <w:color w:val="000000"/>
          <w:shd w:val="clear" w:color="auto" w:fill="FFFFFF"/>
        </w:rPr>
        <w:t xml:space="preserve"> Students are divided into five groups according to draw cards. The teacher gives each group one picture. Students discuss the picture and come up with arguments, gradually exchanging all five pictures between the groups, always following the teacher’s instructions. </w:t>
      </w:r>
      <w:r>
        <w:rPr>
          <w:color w:val="000000"/>
          <w:shd w:val="clear" w:color="auto" w:fill="FFFFFF"/>
        </w:rPr>
        <w:br/>
      </w:r>
      <w:r>
        <w:rPr>
          <w:color w:val="000000"/>
          <w:shd w:val="clear" w:color="auto" w:fill="FFFFFF"/>
        </w:rPr>
        <w:tab/>
        <w:t>Students collect pictures and cards, the teacher takes them over, students sit at their desks. </w:t>
      </w:r>
    </w:p>
    <w:p w14:paraId="3ECCAC0A" w14:textId="76FB0767" w:rsidR="00023D6F" w:rsidRPr="001251B2" w:rsidRDefault="001251B2" w:rsidP="0028552D">
      <w:pPr>
        <w:tabs>
          <w:tab w:val="clear" w:pos="284"/>
        </w:tabs>
        <w:spacing w:after="240"/>
        <w:ind w:firstLine="720"/>
        <w:rPr>
          <w:rFonts w:eastAsia="Times New Roman" w:cs="Times New Roman"/>
          <w:color w:val="000000"/>
          <w:szCs w:val="24"/>
          <w:shd w:val="clear" w:color="auto" w:fill="FFFFFF"/>
        </w:rPr>
      </w:pPr>
      <w:r>
        <w:rPr>
          <w:color w:val="000000"/>
          <w:shd w:val="clear" w:color="auto" w:fill="FFFFFF"/>
        </w:rPr>
        <w:t>Fixation takes place at the end of the lesson. One group or student takes a word and explains the meaning of the picture, others listen and add information. Others follow, the teacher then closes the discussion</w:t>
      </w:r>
    </w:p>
    <w:p w14:paraId="502B8B35" w14:textId="77777777" w:rsidR="003B33B5" w:rsidRDefault="003B33B5" w:rsidP="00EF1F0F">
      <w:pPr>
        <w:tabs>
          <w:tab w:val="clear" w:pos="284"/>
        </w:tabs>
        <w:spacing w:after="240"/>
        <w:jc w:val="left"/>
        <w:rPr>
          <w:b/>
          <w:color w:val="000000"/>
          <w:shd w:val="clear" w:color="auto" w:fill="FFFFFF"/>
        </w:rPr>
      </w:pPr>
    </w:p>
    <w:p w14:paraId="54500F3C" w14:textId="77777777" w:rsidR="003B33B5" w:rsidRDefault="003B33B5" w:rsidP="00EF1F0F">
      <w:pPr>
        <w:tabs>
          <w:tab w:val="clear" w:pos="284"/>
        </w:tabs>
        <w:spacing w:after="240"/>
        <w:jc w:val="left"/>
        <w:rPr>
          <w:b/>
          <w:color w:val="000000"/>
          <w:shd w:val="clear" w:color="auto" w:fill="FFFFFF"/>
        </w:rPr>
      </w:pPr>
    </w:p>
    <w:p w14:paraId="30F2899C" w14:textId="77777777" w:rsidR="003B33B5" w:rsidRDefault="003B33B5" w:rsidP="00EF1F0F">
      <w:pPr>
        <w:tabs>
          <w:tab w:val="clear" w:pos="284"/>
        </w:tabs>
        <w:spacing w:after="240"/>
        <w:jc w:val="left"/>
        <w:rPr>
          <w:b/>
          <w:color w:val="000000"/>
          <w:shd w:val="clear" w:color="auto" w:fill="FFFFFF"/>
        </w:rPr>
      </w:pPr>
    </w:p>
    <w:p w14:paraId="4CF0C7D6" w14:textId="1E655820" w:rsidR="00023D6F" w:rsidRPr="00023D6F" w:rsidRDefault="001251B2" w:rsidP="00EF1F0F">
      <w:pPr>
        <w:tabs>
          <w:tab w:val="clear" w:pos="284"/>
        </w:tabs>
        <w:spacing w:after="240"/>
        <w:jc w:val="left"/>
        <w:rPr>
          <w:rFonts w:eastAsia="Times New Roman" w:cs="Times New Roman"/>
          <w:szCs w:val="24"/>
        </w:rPr>
      </w:pPr>
      <w:r>
        <w:rPr>
          <w:b/>
          <w:color w:val="000000"/>
          <w:shd w:val="clear" w:color="auto" w:fill="FFFFFF"/>
        </w:rPr>
        <w:t>Picture 1: </w:t>
      </w:r>
    </w:p>
    <w:p w14:paraId="4C2F2C2A" w14:textId="5FBB6FDC" w:rsidR="00023D6F" w:rsidRPr="00023D6F" w:rsidRDefault="00023D6F" w:rsidP="00023D6F">
      <w:pPr>
        <w:tabs>
          <w:tab w:val="clear" w:pos="284"/>
        </w:tabs>
        <w:spacing w:after="240" w:line="240" w:lineRule="auto"/>
        <w:jc w:val="center"/>
        <w:rPr>
          <w:rFonts w:eastAsia="Times New Roman" w:cs="Times New Roman"/>
          <w:szCs w:val="24"/>
        </w:rPr>
      </w:pPr>
      <w:r>
        <w:rPr>
          <w:rFonts w:ascii="Arial" w:hAnsi="Arial"/>
          <w:b/>
          <w:noProof/>
          <w:color w:val="000000"/>
          <w:sz w:val="22"/>
          <w:bdr w:val="none" w:sz="0" w:space="0" w:color="auto" w:frame="1"/>
          <w:shd w:val="clear" w:color="auto" w:fill="FFFFFF"/>
        </w:rPr>
        <w:drawing>
          <wp:inline distT="0" distB="0" distL="0" distR="0" wp14:anchorId="11994929" wp14:editId="713A2C1E">
            <wp:extent cx="5341620" cy="443484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1620" cy="4434840"/>
                    </a:xfrm>
                    <a:prstGeom prst="rect">
                      <a:avLst/>
                    </a:prstGeom>
                    <a:noFill/>
                    <a:ln>
                      <a:noFill/>
                    </a:ln>
                  </pic:spPr>
                </pic:pic>
              </a:graphicData>
            </a:graphic>
          </wp:inline>
        </w:drawing>
      </w:r>
    </w:p>
    <w:p w14:paraId="48BE35C7" w14:textId="77777777" w:rsidR="00023D6F" w:rsidRPr="00023D6F" w:rsidRDefault="00023D6F" w:rsidP="00023D6F">
      <w:pPr>
        <w:tabs>
          <w:tab w:val="clear" w:pos="284"/>
        </w:tabs>
        <w:spacing w:after="240" w:line="240" w:lineRule="auto"/>
        <w:jc w:val="right"/>
        <w:rPr>
          <w:rFonts w:eastAsia="Times New Roman" w:cs="Times New Roman"/>
          <w:szCs w:val="24"/>
        </w:rPr>
      </w:pPr>
      <w:r>
        <w:rPr>
          <w:rFonts w:ascii="Arial" w:hAnsi="Arial"/>
          <w:i/>
          <w:color w:val="000000"/>
          <w:sz w:val="16"/>
          <w:shd w:val="clear" w:color="auto" w:fill="FFFFFF"/>
        </w:rPr>
        <w:t xml:space="preserve">Source: </w:t>
      </w:r>
      <w:hyperlink r:id="rId26" w:history="1">
        <w:r>
          <w:rPr>
            <w:rFonts w:ascii="Arial" w:hAnsi="Arial"/>
            <w:i/>
            <w:color w:val="000000"/>
            <w:sz w:val="16"/>
            <w:u w:val="single"/>
            <w:shd w:val="clear" w:color="auto" w:fill="FFFFFF"/>
          </w:rPr>
          <w:t>https://www.i-sight.com/resources/how-do-the-worlds-most-ethical-companies-prevent-discrimination/</w:t>
        </w:r>
      </w:hyperlink>
    </w:p>
    <w:p w14:paraId="7D345F48" w14:textId="6750AD02" w:rsidR="00F94272" w:rsidRPr="001251B2" w:rsidRDefault="00F94272" w:rsidP="00023D6F">
      <w:pPr>
        <w:tabs>
          <w:tab w:val="clear" w:pos="284"/>
        </w:tabs>
        <w:spacing w:after="240" w:line="240" w:lineRule="auto"/>
        <w:jc w:val="left"/>
        <w:rPr>
          <w:rFonts w:eastAsia="Times New Roman" w:cs="Times New Roman"/>
          <w:szCs w:val="24"/>
          <w:lang w:eastAsia="cs-CZ"/>
        </w:rPr>
      </w:pPr>
    </w:p>
    <w:p w14:paraId="544750CE" w14:textId="77777777" w:rsidR="00F94272" w:rsidRDefault="00F94272" w:rsidP="00023D6F">
      <w:pPr>
        <w:tabs>
          <w:tab w:val="clear" w:pos="284"/>
        </w:tabs>
        <w:spacing w:after="240" w:line="240" w:lineRule="auto"/>
        <w:jc w:val="left"/>
        <w:rPr>
          <w:rFonts w:ascii="Arial" w:eastAsia="Times New Roman" w:hAnsi="Arial" w:cs="Arial"/>
          <w:b/>
          <w:bCs/>
          <w:color w:val="000000"/>
          <w:sz w:val="22"/>
          <w:shd w:val="clear" w:color="auto" w:fill="FFFFFF"/>
          <w:lang w:eastAsia="cs-CZ"/>
        </w:rPr>
      </w:pPr>
    </w:p>
    <w:p w14:paraId="641D2853" w14:textId="3A9DED3B" w:rsidR="00023D6F" w:rsidRPr="00023D6F" w:rsidRDefault="001251B2" w:rsidP="00023D6F">
      <w:pPr>
        <w:tabs>
          <w:tab w:val="clear" w:pos="284"/>
        </w:tabs>
        <w:spacing w:after="240" w:line="240" w:lineRule="auto"/>
        <w:jc w:val="left"/>
        <w:rPr>
          <w:rFonts w:eastAsia="Times New Roman" w:cs="Times New Roman"/>
          <w:szCs w:val="24"/>
        </w:rPr>
      </w:pPr>
      <w:r>
        <w:rPr>
          <w:rFonts w:ascii="Arial" w:hAnsi="Arial"/>
          <w:b/>
          <w:color w:val="000000"/>
          <w:sz w:val="22"/>
          <w:shd w:val="clear" w:color="auto" w:fill="FFFFFF"/>
        </w:rPr>
        <w:t>Picture 2:</w:t>
      </w:r>
    </w:p>
    <w:p w14:paraId="4DA0E10D" w14:textId="47AABD8B" w:rsidR="00023D6F" w:rsidRPr="00023D6F" w:rsidRDefault="00F05836" w:rsidP="00023D6F">
      <w:pPr>
        <w:tabs>
          <w:tab w:val="clear" w:pos="284"/>
        </w:tabs>
        <w:spacing w:after="240" w:line="240" w:lineRule="auto"/>
        <w:jc w:val="center"/>
        <w:rPr>
          <w:rFonts w:eastAsia="Times New Roman" w:cs="Times New Roman"/>
          <w:szCs w:val="24"/>
        </w:rPr>
      </w:pPr>
      <w:r>
        <w:rPr>
          <w:noProof/>
        </w:rPr>
        <mc:AlternateContent>
          <mc:Choice Requires="wps">
            <w:drawing>
              <wp:anchor distT="45720" distB="45720" distL="114300" distR="114300" simplePos="0" relativeHeight="251665408" behindDoc="0" locked="0" layoutInCell="1" allowOverlap="1" wp14:anchorId="36635F26" wp14:editId="4138A825">
                <wp:simplePos x="0" y="0"/>
                <wp:positionH relativeFrom="column">
                  <wp:posOffset>2292985</wp:posOffset>
                </wp:positionH>
                <wp:positionV relativeFrom="paragraph">
                  <wp:posOffset>722630</wp:posOffset>
                </wp:positionV>
                <wp:extent cx="990600" cy="624840"/>
                <wp:effectExtent l="0" t="0" r="19050" b="2286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24840"/>
                        </a:xfrm>
                        <a:prstGeom prst="rect">
                          <a:avLst/>
                        </a:prstGeom>
                        <a:solidFill>
                          <a:schemeClr val="bg1">
                            <a:lumMod val="95000"/>
                          </a:schemeClr>
                        </a:solidFill>
                        <a:ln w="9525">
                          <a:solidFill>
                            <a:schemeClr val="bg1">
                              <a:lumMod val="95000"/>
                            </a:schemeClr>
                          </a:solidFill>
                          <a:miter lim="800000"/>
                          <a:headEnd/>
                          <a:tailEnd/>
                        </a:ln>
                      </wps:spPr>
                      <wps:txbx>
                        <w:txbxContent>
                          <w:p w14:paraId="0FD3C8CA" w14:textId="28B53236" w:rsidR="00F05836" w:rsidRPr="00F05836" w:rsidRDefault="00F05836" w:rsidP="00F05836">
                            <w:pPr>
                              <w:spacing w:line="276" w:lineRule="auto"/>
                              <w:jc w:val="right"/>
                              <w:rPr>
                                <w:rFonts w:ascii="Arial" w:hAnsi="Arial" w:cs="Arial"/>
                                <w:b/>
                                <w:bCs/>
                              </w:rPr>
                            </w:pPr>
                            <w:r>
                              <w:rPr>
                                <w:rFonts w:ascii="Arial" w:hAnsi="Arial"/>
                                <w:b/>
                              </w:rPr>
                              <w:t xml:space="preserve">EQUALITY </w:t>
                            </w:r>
                          </w:p>
                          <w:p w14:paraId="4A540521" w14:textId="7E903DEA" w:rsidR="00F05836" w:rsidRPr="00F05836" w:rsidRDefault="00F05836" w:rsidP="00F05836">
                            <w:pPr>
                              <w:spacing w:line="276" w:lineRule="auto"/>
                              <w:jc w:val="center"/>
                              <w:rPr>
                                <w:rFonts w:ascii="Arial" w:hAnsi="Arial" w:cs="Arial"/>
                                <w:b/>
                                <w:bCs/>
                              </w:rPr>
                            </w:pPr>
                            <w:r>
                              <w:rPr>
                                <w:rFonts w:ascii="Arial" w:hAnsi="Arial"/>
                                <w:b/>
                              </w:rPr>
                              <w:t>GENDER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635F26" id="_x0000_t202" coordsize="21600,21600" o:spt="202" path="m,l,21600r21600,l21600,xe">
                <v:stroke joinstyle="miter"/>
                <v:path gradientshapeok="t" o:connecttype="rect"/>
              </v:shapetype>
              <v:shape id="Textové pole 2" o:spid="_x0000_s1026" type="#_x0000_t202" style="position:absolute;left:0;text-align:left;margin-left:180.55pt;margin-top:56.9pt;width:78pt;height:49.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" fillcolor="#f2f2f2 [3052]" strokecolor="#f2f2f2 [3052]">
                <v:textbox>
                  <w:txbxContent>
                    <w:p w14:paraId="0FD3C8CA" w14:textId="28B53236" w:rsidR="00F05836" w:rsidRPr="00F05836" w:rsidRDefault="00F05836" w:rsidP="00F05836">
                      <w:pPr>
                        <w:spacing w:line="276" w:lineRule="auto"/>
                        <w:jc w:val="right"/>
                        <w:rPr>
                          <w:rFonts w:ascii="Arial" w:hAnsi="Arial" w:cs="Arial"/>
                          <w:b/>
                          <w:bCs/>
                        </w:rPr>
                      </w:pPr>
                      <w:r>
                        <w:rPr>
                          <w:rFonts w:ascii="Arial" w:hAnsi="Arial"/>
                          <w:b/>
                        </w:rPr>
                        <w:t xml:space="preserve">EQUALITY </w:t>
                      </w:r>
                    </w:p>
                    <w:p w14:paraId="4A540521" w14:textId="7E903DEA" w:rsidR="00F05836" w:rsidRPr="00F05836" w:rsidRDefault="00F05836" w:rsidP="00F05836">
                      <w:pPr>
                        <w:spacing w:line="276" w:lineRule="auto"/>
                        <w:jc w:val="center"/>
                        <w:rPr>
                          <w:rFonts w:ascii="Arial" w:hAnsi="Arial" w:cs="Arial"/>
                          <w:b/>
                          <w:bCs/>
                        </w:rPr>
                      </w:pPr>
                      <w:r>
                        <w:rPr>
                          <w:rFonts w:ascii="Arial" w:hAnsi="Arial"/>
                          <w:b/>
                        </w:rPr>
                        <w:t>GENDER</w:t>
                      </w:r>
                    </w:p>
                  </w:txbxContent>
                </v:textbox>
              </v:shape>
            </w:pict>
          </mc:Fallback>
        </mc:AlternateContent>
      </w:r>
      <w:r>
        <w:rPr>
          <w:rFonts w:ascii="Arial" w:hAnsi="Arial"/>
          <w:b/>
          <w:noProof/>
          <w:color w:val="000000"/>
          <w:sz w:val="22"/>
        </w:rPr>
        <mc:AlternateContent>
          <mc:Choice Requires="wps">
            <w:drawing>
              <wp:anchor distT="0" distB="0" distL="114300" distR="114300" simplePos="0" relativeHeight="251663360" behindDoc="0" locked="0" layoutInCell="1" allowOverlap="1" wp14:anchorId="2C7541EA" wp14:editId="0C1A010F">
                <wp:simplePos x="0" y="0"/>
                <wp:positionH relativeFrom="column">
                  <wp:posOffset>1957705</wp:posOffset>
                </wp:positionH>
                <wp:positionV relativeFrom="paragraph">
                  <wp:posOffset>577850</wp:posOffset>
                </wp:positionV>
                <wp:extent cx="1699260" cy="914400"/>
                <wp:effectExtent l="0" t="0" r="15240" b="19050"/>
                <wp:wrapNone/>
                <wp:docPr id="15" name="Ovál 15"/>
                <wp:cNvGraphicFramePr/>
                <a:graphic xmlns:a="http://schemas.openxmlformats.org/drawingml/2006/main">
                  <a:graphicData uri="http://schemas.microsoft.com/office/word/2010/wordprocessingShape">
                    <wps:wsp>
                      <wps:cNvSpPr/>
                      <wps:spPr>
                        <a:xfrm>
                          <a:off x="0" y="0"/>
                          <a:ext cx="1699260" cy="914400"/>
                        </a:xfrm>
                        <a:prstGeom prst="ellipse">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A28347" id="Ovál 15" o:spid="_x0000_s1026" style="position:absolute;margin-left:154.15pt;margin-top:45.5pt;width:133.8pt;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" fillcolor="#f2f2f2 [3052]" strokecolor="#f2f2f2 [3052]" strokeweight="1pt">
                <v:stroke joinstyle="miter"/>
              </v:oval>
            </w:pict>
          </mc:Fallback>
        </mc:AlternateContent>
      </w:r>
      <w:r>
        <w:rPr>
          <w:rFonts w:ascii="Arial" w:hAnsi="Arial"/>
          <w:b/>
          <w:noProof/>
          <w:color w:val="000000"/>
          <w:sz w:val="22"/>
          <w:bdr w:val="none" w:sz="0" w:space="0" w:color="auto" w:frame="1"/>
          <w:shd w:val="clear" w:color="auto" w:fill="FFFFFF"/>
        </w:rPr>
        <w:drawing>
          <wp:inline distT="0" distB="0" distL="0" distR="0" wp14:anchorId="4098544E" wp14:editId="3A04880D">
            <wp:extent cx="5730240" cy="3817620"/>
            <wp:effectExtent l="0" t="0" r="3810" b="0"/>
            <wp:docPr id="6" name="Obrázek 6" descr="Obsah obrázku text, osoba, lidé,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osoba, lidé, skupina&#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14:paraId="2FE694F4" w14:textId="1E2936F3" w:rsidR="00023D6F" w:rsidRPr="00023D6F" w:rsidRDefault="00023D6F" w:rsidP="00023D6F">
      <w:pPr>
        <w:tabs>
          <w:tab w:val="clear" w:pos="284"/>
        </w:tabs>
        <w:spacing w:after="240" w:line="240" w:lineRule="auto"/>
        <w:jc w:val="right"/>
        <w:rPr>
          <w:rFonts w:eastAsia="Times New Roman" w:cs="Times New Roman"/>
          <w:szCs w:val="24"/>
        </w:rPr>
      </w:pPr>
      <w:r>
        <w:rPr>
          <w:rFonts w:ascii="Arial" w:hAnsi="Arial"/>
          <w:i/>
          <w:color w:val="000000"/>
          <w:sz w:val="16"/>
          <w:shd w:val="clear" w:color="auto" w:fill="FFFFFF"/>
        </w:rPr>
        <w:t xml:space="preserve">Source: </w:t>
      </w:r>
      <w:hyperlink r:id="rId28" w:history="1">
        <w:r>
          <w:rPr>
            <w:rFonts w:ascii="Arial" w:hAnsi="Arial"/>
            <w:i/>
            <w:color w:val="000000"/>
            <w:sz w:val="16"/>
            <w:u w:val="single"/>
            <w:shd w:val="clear" w:color="auto" w:fill="FFFFFF"/>
          </w:rPr>
          <w:t>https://www.freepik.com/free-photos-vectors/discrimination</w:t>
        </w:r>
      </w:hyperlink>
      <w:r>
        <w:rPr>
          <w:rFonts w:ascii="Arial" w:hAnsi="Arial"/>
          <w:i/>
          <w:color w:val="000000"/>
          <w:sz w:val="16"/>
          <w:shd w:val="clear" w:color="auto" w:fill="FFFFFF"/>
        </w:rPr>
        <w:t> </w:t>
      </w:r>
    </w:p>
    <w:p w14:paraId="3BED1754" w14:textId="216CB19B" w:rsidR="00023D6F" w:rsidRPr="00023D6F" w:rsidRDefault="001251B2" w:rsidP="00023D6F">
      <w:pPr>
        <w:tabs>
          <w:tab w:val="clear" w:pos="284"/>
        </w:tabs>
        <w:spacing w:after="240" w:line="240" w:lineRule="auto"/>
        <w:jc w:val="left"/>
        <w:rPr>
          <w:rFonts w:eastAsia="Times New Roman" w:cs="Times New Roman"/>
          <w:szCs w:val="24"/>
        </w:rPr>
      </w:pPr>
      <w:r>
        <w:rPr>
          <w:rFonts w:ascii="Arial" w:hAnsi="Arial"/>
          <w:b/>
          <w:color w:val="000000"/>
          <w:shd w:val="clear" w:color="auto" w:fill="FFFFFF"/>
        </w:rPr>
        <w:t>Picture 3: </w:t>
      </w:r>
    </w:p>
    <w:p w14:paraId="11A4BE52" w14:textId="75C1912B" w:rsidR="00023D6F" w:rsidRPr="00023D6F" w:rsidRDefault="00023D6F" w:rsidP="00023D6F">
      <w:pPr>
        <w:tabs>
          <w:tab w:val="clear" w:pos="284"/>
        </w:tabs>
        <w:spacing w:after="240" w:line="240" w:lineRule="auto"/>
        <w:jc w:val="left"/>
        <w:rPr>
          <w:rFonts w:eastAsia="Times New Roman" w:cs="Times New Roman"/>
          <w:szCs w:val="24"/>
        </w:rPr>
      </w:pPr>
      <w:r>
        <w:rPr>
          <w:rFonts w:ascii="Arial" w:hAnsi="Arial"/>
          <w:b/>
          <w:noProof/>
          <w:color w:val="000000"/>
          <w:bdr w:val="none" w:sz="0" w:space="0" w:color="auto" w:frame="1"/>
          <w:shd w:val="clear" w:color="auto" w:fill="FFFFFF"/>
        </w:rPr>
        <w:drawing>
          <wp:inline distT="0" distB="0" distL="0" distR="0" wp14:anchorId="2EE706D5" wp14:editId="5CA3CCD6">
            <wp:extent cx="5928360" cy="354643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5763" cy="3556841"/>
                    </a:xfrm>
                    <a:prstGeom prst="rect">
                      <a:avLst/>
                    </a:prstGeom>
                    <a:noFill/>
                    <a:ln>
                      <a:noFill/>
                    </a:ln>
                  </pic:spPr>
                </pic:pic>
              </a:graphicData>
            </a:graphic>
          </wp:inline>
        </w:drawing>
      </w:r>
    </w:p>
    <w:p w14:paraId="0CE5A768" w14:textId="6E9347D0" w:rsidR="00C56B57" w:rsidRDefault="00023D6F" w:rsidP="00A033F7">
      <w:pPr>
        <w:tabs>
          <w:tab w:val="clear" w:pos="284"/>
        </w:tabs>
        <w:spacing w:after="240" w:line="240" w:lineRule="auto"/>
        <w:jc w:val="right"/>
        <w:rPr>
          <w:rFonts w:eastAsia="Times New Roman" w:cs="Times New Roman"/>
          <w:szCs w:val="24"/>
        </w:rPr>
      </w:pPr>
      <w:r>
        <w:rPr>
          <w:rFonts w:ascii="Arial" w:hAnsi="Arial"/>
          <w:i/>
          <w:color w:val="000000"/>
          <w:sz w:val="16"/>
          <w:shd w:val="clear" w:color="auto" w:fill="FFFFFF"/>
        </w:rPr>
        <w:t xml:space="preserve">Source: </w:t>
      </w:r>
      <w:hyperlink r:id="rId30" w:history="1">
        <w:r>
          <w:rPr>
            <w:rFonts w:ascii="Arial" w:hAnsi="Arial"/>
            <w:i/>
            <w:color w:val="000000"/>
            <w:sz w:val="16"/>
            <w:u w:val="single"/>
            <w:shd w:val="clear" w:color="auto" w:fill="FFFFFF"/>
          </w:rPr>
          <w:t>https://wegate.eu/grow/legislation-taxation/gender-based-discrimination</w:t>
        </w:r>
      </w:hyperlink>
    </w:p>
    <w:p w14:paraId="2336D7B6" w14:textId="77777777" w:rsidR="00E16202" w:rsidRPr="00A033F7" w:rsidRDefault="00E16202" w:rsidP="00A033F7">
      <w:pPr>
        <w:tabs>
          <w:tab w:val="clear" w:pos="284"/>
        </w:tabs>
        <w:spacing w:after="240" w:line="240" w:lineRule="auto"/>
        <w:jc w:val="right"/>
        <w:rPr>
          <w:rFonts w:eastAsia="Times New Roman" w:cs="Times New Roman"/>
          <w:szCs w:val="24"/>
          <w:lang w:eastAsia="cs-CZ"/>
        </w:rPr>
      </w:pPr>
    </w:p>
    <w:p w14:paraId="0F66C92D" w14:textId="0B4D7D0E" w:rsidR="00023D6F" w:rsidRPr="001251B2" w:rsidRDefault="00C56B57" w:rsidP="00023D6F">
      <w:pPr>
        <w:tabs>
          <w:tab w:val="clear" w:pos="284"/>
        </w:tabs>
        <w:spacing w:after="240" w:line="240" w:lineRule="auto"/>
        <w:jc w:val="left"/>
        <w:rPr>
          <w:rFonts w:eastAsia="Times New Roman" w:cs="Times New Roman"/>
          <w:b/>
          <w:bCs/>
          <w:szCs w:val="24"/>
        </w:rPr>
      </w:pPr>
      <w:r>
        <w:rPr>
          <w:rFonts w:ascii="Arial" w:hAnsi="Arial"/>
          <w:b/>
          <w:noProof/>
          <w:color w:val="000000"/>
          <w:sz w:val="22"/>
          <w:bdr w:val="none" w:sz="0" w:space="0" w:color="auto" w:frame="1"/>
          <w:shd w:val="clear" w:color="auto" w:fill="FFFFFF"/>
        </w:rPr>
        <w:drawing>
          <wp:anchor distT="0" distB="0" distL="114300" distR="114300" simplePos="0" relativeHeight="251674624" behindDoc="1" locked="0" layoutInCell="1" allowOverlap="1" wp14:anchorId="6FFDF2B1" wp14:editId="5AD194B1">
            <wp:simplePos x="0" y="0"/>
            <wp:positionH relativeFrom="margin">
              <wp:posOffset>-389255</wp:posOffset>
            </wp:positionH>
            <wp:positionV relativeFrom="paragraph">
              <wp:posOffset>380365</wp:posOffset>
            </wp:positionV>
            <wp:extent cx="6652260" cy="3208020"/>
            <wp:effectExtent l="0" t="0" r="0" b="0"/>
            <wp:wrapNone/>
            <wp:docPr id="4" name="Obrázek 4" descr="Obsah obrázku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klipart&#10;&#10;Popis byl vytvořen automaticky"/>
                    <pic:cNvPicPr>
                      <a:picLocks noChangeAspect="1" noChangeArrowheads="1"/>
                    </pic:cNvPicPr>
                  </pic:nvPicPr>
                  <pic:blipFill rotWithShape="1">
                    <a:blip r:embed="rId31">
                      <a:extLst>
                        <a:ext uri="{28A0092B-C50C-407E-A947-70E740481C1C}">
                          <a14:useLocalDpi xmlns:a14="http://schemas.microsoft.com/office/drawing/2010/main" val="0"/>
                        </a:ext>
                      </a:extLst>
                    </a:blip>
                    <a:srcRect l="4845" t="472" r="3212"/>
                    <a:stretch/>
                  </pic:blipFill>
                  <pic:spPr bwMode="auto">
                    <a:xfrm>
                      <a:off x="0" y="0"/>
                      <a:ext cx="6652260" cy="320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b/>
          <w:color w:val="000000"/>
          <w:sz w:val="22"/>
          <w:shd w:val="clear" w:color="auto" w:fill="FFFFFF"/>
        </w:rPr>
        <w:t>Picture 4: </w:t>
      </w:r>
    </w:p>
    <w:p w14:paraId="75406EA7" w14:textId="2A0FCAED" w:rsidR="00023D6F" w:rsidRPr="00023D6F" w:rsidRDefault="00023D6F" w:rsidP="00023D6F">
      <w:pPr>
        <w:tabs>
          <w:tab w:val="clear" w:pos="284"/>
        </w:tabs>
        <w:spacing w:after="240" w:line="240" w:lineRule="auto"/>
        <w:jc w:val="left"/>
        <w:rPr>
          <w:rFonts w:eastAsia="Times New Roman" w:cs="Times New Roman"/>
          <w:szCs w:val="24"/>
          <w:lang w:eastAsia="cs-CZ"/>
        </w:rPr>
      </w:pPr>
    </w:p>
    <w:p w14:paraId="26564D5F" w14:textId="658F84F9" w:rsidR="00C56B57" w:rsidRDefault="00C56B57" w:rsidP="00023D6F">
      <w:pPr>
        <w:tabs>
          <w:tab w:val="clear" w:pos="284"/>
        </w:tabs>
        <w:spacing w:after="240" w:line="240" w:lineRule="auto"/>
        <w:jc w:val="right"/>
        <w:rPr>
          <w:rFonts w:ascii="Arial" w:eastAsia="Times New Roman" w:hAnsi="Arial" w:cs="Arial"/>
          <w:i/>
          <w:iCs/>
          <w:color w:val="000000"/>
          <w:sz w:val="16"/>
          <w:szCs w:val="16"/>
          <w:shd w:val="clear" w:color="auto" w:fill="FFFFFF"/>
          <w:lang w:eastAsia="cs-CZ"/>
        </w:rPr>
      </w:pPr>
    </w:p>
    <w:p w14:paraId="3875738C" w14:textId="483EA6D5" w:rsidR="00C56B57" w:rsidRDefault="00C56B57" w:rsidP="00023D6F">
      <w:pPr>
        <w:tabs>
          <w:tab w:val="clear" w:pos="284"/>
        </w:tabs>
        <w:spacing w:after="240" w:line="240" w:lineRule="auto"/>
        <w:jc w:val="right"/>
        <w:rPr>
          <w:rFonts w:ascii="Arial" w:eastAsia="Times New Roman" w:hAnsi="Arial" w:cs="Arial"/>
          <w:i/>
          <w:iCs/>
          <w:color w:val="000000"/>
          <w:sz w:val="16"/>
          <w:szCs w:val="16"/>
          <w:shd w:val="clear" w:color="auto" w:fill="FFFFFF"/>
          <w:lang w:eastAsia="cs-CZ"/>
        </w:rPr>
      </w:pPr>
    </w:p>
    <w:p w14:paraId="511F49AF" w14:textId="6B3B277F" w:rsidR="00C56B57" w:rsidRDefault="00C56B57" w:rsidP="00023D6F">
      <w:pPr>
        <w:tabs>
          <w:tab w:val="clear" w:pos="284"/>
        </w:tabs>
        <w:spacing w:after="240" w:line="240" w:lineRule="auto"/>
        <w:jc w:val="right"/>
        <w:rPr>
          <w:rFonts w:ascii="Arial" w:eastAsia="Times New Roman" w:hAnsi="Arial" w:cs="Arial"/>
          <w:i/>
          <w:iCs/>
          <w:color w:val="000000"/>
          <w:sz w:val="16"/>
          <w:szCs w:val="16"/>
          <w:shd w:val="clear" w:color="auto" w:fill="FFFFFF"/>
        </w:rPr>
      </w:pPr>
      <w:r>
        <w:rPr>
          <w:rFonts w:ascii="Arial" w:hAnsi="Arial"/>
          <w:b/>
          <w:noProof/>
          <w:color w:val="000000"/>
          <w:sz w:val="22"/>
          <w:shd w:val="clear" w:color="auto" w:fill="FFFFFF"/>
        </w:rPr>
        <mc:AlternateContent>
          <mc:Choice Requires="wps">
            <w:drawing>
              <wp:anchor distT="45720" distB="45720" distL="114300" distR="114300" simplePos="0" relativeHeight="251673600" behindDoc="0" locked="0" layoutInCell="1" allowOverlap="1" wp14:anchorId="02A8D86B" wp14:editId="498A385E">
                <wp:simplePos x="0" y="0"/>
                <wp:positionH relativeFrom="column">
                  <wp:posOffset>1908176</wp:posOffset>
                </wp:positionH>
                <wp:positionV relativeFrom="paragraph">
                  <wp:posOffset>218441</wp:posOffset>
                </wp:positionV>
                <wp:extent cx="937895" cy="562610"/>
                <wp:effectExtent l="95250" t="209550" r="71755" b="21844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13541">
                          <a:off x="0" y="0"/>
                          <a:ext cx="937895" cy="562610"/>
                        </a:xfrm>
                        <a:prstGeom prst="rect">
                          <a:avLst/>
                        </a:prstGeom>
                        <a:solidFill>
                          <a:schemeClr val="bg1"/>
                        </a:solidFill>
                        <a:ln w="9525">
                          <a:solidFill>
                            <a:schemeClr val="bg1"/>
                          </a:solidFill>
                          <a:miter lim="800000"/>
                          <a:headEnd/>
                          <a:tailEnd/>
                        </a:ln>
                      </wps:spPr>
                      <wps:txbx>
                        <w:txbxContent>
                          <w:p w14:paraId="266C4E20" w14:textId="29937EFB" w:rsidR="00C56B57" w:rsidRPr="00C56B57" w:rsidRDefault="00C56B57" w:rsidP="00C56B57">
                            <w:pPr>
                              <w:pStyle w:val="Bezmezer"/>
                              <w:spacing w:line="276" w:lineRule="auto"/>
                              <w:jc w:val="center"/>
                              <w:rPr>
                                <w:rFonts w:ascii="Amasis MT Pro Light" w:hAnsi="Amasis MT Pro Light"/>
                                <w:b/>
                                <w:bCs/>
                                <w:sz w:val="20"/>
                                <w:szCs w:val="18"/>
                              </w:rPr>
                            </w:pPr>
                            <w:r>
                              <w:rPr>
                                <w:rFonts w:ascii="Amasis MT Pro Light" w:hAnsi="Amasis MT Pro Light"/>
                                <w:b/>
                                <w:sz w:val="20"/>
                              </w:rPr>
                              <w:t>Fired</w:t>
                            </w:r>
                          </w:p>
                          <w:p w14:paraId="1A7B3289" w14:textId="1A40E8EB" w:rsidR="00C56B57" w:rsidRPr="00C56B57" w:rsidRDefault="00C56B57" w:rsidP="00C56B57">
                            <w:pPr>
                              <w:spacing w:line="276" w:lineRule="auto"/>
                              <w:jc w:val="center"/>
                              <w:rPr>
                                <w:rFonts w:ascii="Amasis MT Pro Light" w:hAnsi="Amasis MT Pro Light" w:cs="Calibri"/>
                                <w:b/>
                                <w:bCs/>
                                <w:sz w:val="20"/>
                                <w:szCs w:val="18"/>
                              </w:rPr>
                            </w:pPr>
                            <w:r>
                              <w:rPr>
                                <w:rFonts w:ascii="Amasis MT Pro Light" w:hAnsi="Amasis MT Pro Light"/>
                                <w:b/>
                                <w:sz w:val="20"/>
                              </w:rPr>
                              <w:t>Not fired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8D86B" id="_x0000_s1027" type="#_x0000_t202" style="position:absolute;left:0;text-align:left;margin-left:150.25pt;margin-top:17.2pt;width:73.85pt;height:44.3pt;rotation:1871644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" fillcolor="white [3212]" strokecolor="white [3212]">
                <v:textbox>
                  <w:txbxContent>
                    <w:p w14:paraId="266C4E20" w14:textId="29937EFB" w:rsidR="00C56B57" w:rsidRPr="00C56B57" w:rsidRDefault="00C56B57" w:rsidP="00C56B57">
                      <w:pPr>
                        <w:pStyle w:val="Bezmezer"/>
                        <w:spacing w:line="276" w:lineRule="auto"/>
                        <w:jc w:val="center"/>
                        <w:rPr>
                          <w:rFonts w:ascii="Amasis MT Pro Light" w:hAnsi="Amasis MT Pro Light"/>
                          <w:b/>
                          <w:bCs/>
                          <w:sz w:val="20"/>
                          <w:szCs w:val="18"/>
                        </w:rPr>
                      </w:pPr>
                      <w:r>
                        <w:rPr>
                          <w:rFonts w:ascii="Amasis MT Pro Light" w:hAnsi="Amasis MT Pro Light"/>
                          <w:b/>
                          <w:sz w:val="20"/>
                        </w:rPr>
                        <w:t>Fired</w:t>
                      </w:r>
                    </w:p>
                    <w:p w14:paraId="1A7B3289" w14:textId="1A40E8EB" w:rsidR="00C56B57" w:rsidRPr="00C56B57" w:rsidRDefault="00C56B57" w:rsidP="00C56B57">
                      <w:pPr>
                        <w:spacing w:line="276" w:lineRule="auto"/>
                        <w:jc w:val="center"/>
                        <w:rPr>
                          <w:rFonts w:ascii="Amasis MT Pro Light" w:hAnsi="Amasis MT Pro Light" w:cs="Calibri"/>
                          <w:b/>
                          <w:bCs/>
                          <w:sz w:val="20"/>
                          <w:szCs w:val="18"/>
                        </w:rPr>
                      </w:pPr>
                      <w:r>
                        <w:rPr>
                          <w:rFonts w:ascii="Amasis MT Pro Light" w:hAnsi="Amasis MT Pro Light"/>
                          <w:b/>
                          <w:sz w:val="20"/>
                        </w:rPr>
                        <w:t>Not fired</w:t>
                      </w:r>
                    </w:p>
                  </w:txbxContent>
                </v:textbox>
              </v:shape>
            </w:pict>
          </mc:Fallback>
        </mc:AlternateContent>
      </w:r>
    </w:p>
    <w:p w14:paraId="0805DBA1" w14:textId="77116C26" w:rsidR="00C56B57" w:rsidRDefault="00C56B57" w:rsidP="00023D6F">
      <w:pPr>
        <w:tabs>
          <w:tab w:val="clear" w:pos="284"/>
        </w:tabs>
        <w:spacing w:after="240" w:line="240" w:lineRule="auto"/>
        <w:jc w:val="right"/>
        <w:rPr>
          <w:rFonts w:ascii="Arial" w:eastAsia="Times New Roman" w:hAnsi="Arial" w:cs="Arial"/>
          <w:i/>
          <w:iCs/>
          <w:color w:val="000000"/>
          <w:sz w:val="16"/>
          <w:szCs w:val="16"/>
          <w:shd w:val="clear" w:color="auto" w:fill="FFFFFF"/>
          <w:lang w:eastAsia="cs-CZ"/>
        </w:rPr>
      </w:pPr>
    </w:p>
    <w:p w14:paraId="748B1F9F" w14:textId="0CF37E76" w:rsidR="00C56B57" w:rsidRDefault="00C56B57" w:rsidP="00023D6F">
      <w:pPr>
        <w:tabs>
          <w:tab w:val="clear" w:pos="284"/>
        </w:tabs>
        <w:spacing w:after="240" w:line="240" w:lineRule="auto"/>
        <w:jc w:val="right"/>
        <w:rPr>
          <w:rFonts w:ascii="Arial" w:eastAsia="Times New Roman" w:hAnsi="Arial" w:cs="Arial"/>
          <w:i/>
          <w:iCs/>
          <w:color w:val="000000"/>
          <w:sz w:val="16"/>
          <w:szCs w:val="16"/>
          <w:shd w:val="clear" w:color="auto" w:fill="FFFFFF"/>
          <w:lang w:eastAsia="cs-CZ"/>
        </w:rPr>
      </w:pPr>
    </w:p>
    <w:p w14:paraId="46565B3D" w14:textId="164D4A5F" w:rsidR="00C56B57" w:rsidRDefault="00C56B57" w:rsidP="00023D6F">
      <w:pPr>
        <w:tabs>
          <w:tab w:val="clear" w:pos="284"/>
        </w:tabs>
        <w:spacing w:after="240" w:line="240" w:lineRule="auto"/>
        <w:jc w:val="right"/>
        <w:rPr>
          <w:rFonts w:ascii="Arial" w:eastAsia="Times New Roman" w:hAnsi="Arial" w:cs="Arial"/>
          <w:i/>
          <w:iCs/>
          <w:color w:val="000000"/>
          <w:sz w:val="16"/>
          <w:szCs w:val="16"/>
          <w:shd w:val="clear" w:color="auto" w:fill="FFFFFF"/>
          <w:lang w:eastAsia="cs-CZ"/>
        </w:rPr>
      </w:pPr>
    </w:p>
    <w:p w14:paraId="13844427" w14:textId="55CABF98" w:rsidR="00C56B57" w:rsidRDefault="00C56B57" w:rsidP="00023D6F">
      <w:pPr>
        <w:tabs>
          <w:tab w:val="clear" w:pos="284"/>
        </w:tabs>
        <w:spacing w:after="240" w:line="240" w:lineRule="auto"/>
        <w:jc w:val="right"/>
        <w:rPr>
          <w:rFonts w:ascii="Arial" w:eastAsia="Times New Roman" w:hAnsi="Arial" w:cs="Arial"/>
          <w:i/>
          <w:iCs/>
          <w:color w:val="000000"/>
          <w:sz w:val="16"/>
          <w:szCs w:val="16"/>
          <w:shd w:val="clear" w:color="auto" w:fill="FFFFFF"/>
          <w:lang w:eastAsia="cs-CZ"/>
        </w:rPr>
      </w:pPr>
    </w:p>
    <w:p w14:paraId="6771A486" w14:textId="6CE2B491" w:rsidR="00C56B57" w:rsidRDefault="00C56B57" w:rsidP="00023D6F">
      <w:pPr>
        <w:tabs>
          <w:tab w:val="clear" w:pos="284"/>
        </w:tabs>
        <w:spacing w:after="240" w:line="240" w:lineRule="auto"/>
        <w:jc w:val="right"/>
        <w:rPr>
          <w:rFonts w:ascii="Arial" w:eastAsia="Times New Roman" w:hAnsi="Arial" w:cs="Arial"/>
          <w:i/>
          <w:iCs/>
          <w:color w:val="000000"/>
          <w:sz w:val="16"/>
          <w:szCs w:val="16"/>
          <w:shd w:val="clear" w:color="auto" w:fill="FFFFFF"/>
          <w:lang w:eastAsia="cs-CZ"/>
        </w:rPr>
      </w:pPr>
    </w:p>
    <w:p w14:paraId="5739D1A3" w14:textId="7F484EB8" w:rsidR="00C56B57" w:rsidRDefault="00C56B57" w:rsidP="00023D6F">
      <w:pPr>
        <w:tabs>
          <w:tab w:val="clear" w:pos="284"/>
        </w:tabs>
        <w:spacing w:after="240" w:line="240" w:lineRule="auto"/>
        <w:jc w:val="right"/>
        <w:rPr>
          <w:rFonts w:ascii="Arial" w:eastAsia="Times New Roman" w:hAnsi="Arial" w:cs="Arial"/>
          <w:i/>
          <w:iCs/>
          <w:color w:val="000000"/>
          <w:sz w:val="16"/>
          <w:szCs w:val="16"/>
          <w:shd w:val="clear" w:color="auto" w:fill="FFFFFF"/>
          <w:lang w:eastAsia="cs-CZ"/>
        </w:rPr>
      </w:pPr>
    </w:p>
    <w:p w14:paraId="1D8D6F77" w14:textId="1E235FE5" w:rsidR="00C56B57" w:rsidRDefault="00C56B57" w:rsidP="00023D6F">
      <w:pPr>
        <w:tabs>
          <w:tab w:val="clear" w:pos="284"/>
        </w:tabs>
        <w:spacing w:after="240" w:line="240" w:lineRule="auto"/>
        <w:jc w:val="right"/>
        <w:rPr>
          <w:rFonts w:ascii="Arial" w:eastAsia="Times New Roman" w:hAnsi="Arial" w:cs="Arial"/>
          <w:i/>
          <w:iCs/>
          <w:color w:val="000000"/>
          <w:sz w:val="16"/>
          <w:szCs w:val="16"/>
          <w:shd w:val="clear" w:color="auto" w:fill="FFFFFF"/>
          <w:lang w:eastAsia="cs-CZ"/>
        </w:rPr>
      </w:pPr>
    </w:p>
    <w:p w14:paraId="3CB1AD66" w14:textId="064AE52A" w:rsidR="00C56B57" w:rsidRDefault="00C56B57" w:rsidP="00023D6F">
      <w:pPr>
        <w:tabs>
          <w:tab w:val="clear" w:pos="284"/>
        </w:tabs>
        <w:spacing w:after="240" w:line="240" w:lineRule="auto"/>
        <w:jc w:val="right"/>
        <w:rPr>
          <w:rFonts w:ascii="Arial" w:eastAsia="Times New Roman" w:hAnsi="Arial" w:cs="Arial"/>
          <w:i/>
          <w:iCs/>
          <w:color w:val="000000"/>
          <w:sz w:val="16"/>
          <w:szCs w:val="16"/>
          <w:shd w:val="clear" w:color="auto" w:fill="FFFFFF"/>
          <w:lang w:eastAsia="cs-CZ"/>
        </w:rPr>
      </w:pPr>
    </w:p>
    <w:p w14:paraId="37146DE3" w14:textId="2AEDF367" w:rsidR="00C56B57" w:rsidRPr="00A033F7" w:rsidRDefault="00023D6F" w:rsidP="00A033F7">
      <w:pPr>
        <w:tabs>
          <w:tab w:val="clear" w:pos="284"/>
        </w:tabs>
        <w:spacing w:after="240" w:line="240" w:lineRule="auto"/>
        <w:jc w:val="right"/>
        <w:rPr>
          <w:rFonts w:eastAsia="Times New Roman" w:cs="Times New Roman"/>
          <w:szCs w:val="24"/>
        </w:rPr>
      </w:pPr>
      <w:r>
        <w:rPr>
          <w:rFonts w:ascii="Arial" w:hAnsi="Arial"/>
          <w:i/>
          <w:color w:val="000000"/>
          <w:sz w:val="16"/>
          <w:shd w:val="clear" w:color="auto" w:fill="FFFFFF"/>
        </w:rPr>
        <w:t xml:space="preserve">Source: </w:t>
      </w:r>
      <w:hyperlink r:id="rId32" w:history="1">
        <w:r>
          <w:rPr>
            <w:rFonts w:ascii="Arial" w:hAnsi="Arial"/>
            <w:i/>
            <w:color w:val="000000"/>
            <w:sz w:val="16"/>
            <w:u w:val="single"/>
            <w:shd w:val="clear" w:color="auto" w:fill="FFFFFF"/>
          </w:rPr>
          <w:t>https://www.umass.edu/employmentequity/pregnancy-discrimination-workplace-1</w:t>
        </w:r>
      </w:hyperlink>
      <w:r>
        <w:rPr>
          <w:rFonts w:ascii="Arial" w:hAnsi="Arial"/>
          <w:i/>
          <w:color w:val="000000"/>
          <w:sz w:val="16"/>
          <w:shd w:val="clear" w:color="auto" w:fill="FFFFFF"/>
        </w:rPr>
        <w:t> </w:t>
      </w:r>
    </w:p>
    <w:p w14:paraId="4F9D8989" w14:textId="10847C0E" w:rsidR="00023D6F" w:rsidRPr="00023D6F" w:rsidRDefault="001251B2" w:rsidP="00023D6F">
      <w:pPr>
        <w:tabs>
          <w:tab w:val="clear" w:pos="284"/>
        </w:tabs>
        <w:spacing w:after="240" w:line="240" w:lineRule="auto"/>
        <w:jc w:val="left"/>
        <w:rPr>
          <w:rFonts w:eastAsia="Times New Roman" w:cs="Times New Roman"/>
          <w:szCs w:val="24"/>
        </w:rPr>
      </w:pPr>
      <w:r>
        <w:rPr>
          <w:rFonts w:ascii="Arial" w:hAnsi="Arial"/>
          <w:b/>
          <w:color w:val="000000"/>
          <w:sz w:val="22"/>
          <w:shd w:val="clear" w:color="auto" w:fill="FFFFFF"/>
        </w:rPr>
        <w:t>Picture 5: </w:t>
      </w:r>
    </w:p>
    <w:p w14:paraId="69B21F7D" w14:textId="53C8DEBA" w:rsidR="00023D6F" w:rsidRPr="00023D6F" w:rsidRDefault="00C56B57" w:rsidP="00023D6F">
      <w:pPr>
        <w:tabs>
          <w:tab w:val="clear" w:pos="284"/>
        </w:tabs>
        <w:spacing w:after="240" w:line="240" w:lineRule="auto"/>
        <w:jc w:val="right"/>
        <w:rPr>
          <w:rFonts w:eastAsia="Times New Roman" w:cs="Times New Roman"/>
          <w:szCs w:val="24"/>
        </w:rPr>
      </w:pPr>
      <w:r>
        <w:rPr>
          <w:noProof/>
        </w:rPr>
        <mc:AlternateContent>
          <mc:Choice Requires="wps">
            <w:drawing>
              <wp:anchor distT="45720" distB="45720" distL="114300" distR="114300" simplePos="0" relativeHeight="251676672" behindDoc="0" locked="0" layoutInCell="1" allowOverlap="1" wp14:anchorId="3170B170" wp14:editId="3DE6F46D">
                <wp:simplePos x="0" y="0"/>
                <wp:positionH relativeFrom="margin">
                  <wp:posOffset>2155825</wp:posOffset>
                </wp:positionH>
                <wp:positionV relativeFrom="paragraph">
                  <wp:posOffset>406400</wp:posOffset>
                </wp:positionV>
                <wp:extent cx="1539240" cy="342900"/>
                <wp:effectExtent l="0" t="0" r="22860" b="19050"/>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342900"/>
                        </a:xfrm>
                        <a:prstGeom prst="rect">
                          <a:avLst/>
                        </a:prstGeom>
                        <a:solidFill>
                          <a:srgbClr val="CC0000"/>
                        </a:solidFill>
                        <a:ln w="9525">
                          <a:solidFill>
                            <a:srgbClr val="CC0000"/>
                          </a:solidFill>
                          <a:miter lim="800000"/>
                          <a:headEnd/>
                          <a:tailEnd/>
                        </a:ln>
                      </wps:spPr>
                      <wps:txbx>
                        <w:txbxContent>
                          <w:p w14:paraId="600DEC51" w14:textId="5B806E4B" w:rsidR="00C56B57" w:rsidRPr="00C56B57" w:rsidRDefault="00C56B57" w:rsidP="00C56B57">
                            <w:pPr>
                              <w:jc w:val="center"/>
                              <w:rPr>
                                <w:rFonts w:ascii="Univers" w:hAnsi="Univers"/>
                                <w:color w:val="FFFFFF" w:themeColor="background1"/>
                              </w:rPr>
                            </w:pPr>
                            <w:r>
                              <w:rPr>
                                <w:rFonts w:ascii="Univers" w:hAnsi="Univers"/>
                                <w:color w:val="FFFFFF" w:themeColor="background1"/>
                              </w:rPr>
                              <w:t>EQUALITY!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0B170" id="_x0000_s1028" type="#_x0000_t202" style="position:absolute;left:0;text-align:left;margin-left:169.75pt;margin-top:32pt;width:121.2pt;height:2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" fillcolor="#c00" strokecolor="#c00">
                <v:textbox>
                  <w:txbxContent>
                    <w:p w14:paraId="600DEC51" w14:textId="5B806E4B" w:rsidR="00C56B57" w:rsidRPr="00C56B57" w:rsidRDefault="00C56B57" w:rsidP="00C56B57">
                      <w:pPr>
                        <w:jc w:val="center"/>
                        <w:rPr>
                          <w:rFonts w:ascii="Univers" w:hAnsi="Univers"/>
                          <w:color w:val="FFFFFF" w:themeColor="background1"/>
                        </w:rPr>
                      </w:pPr>
                      <w:r>
                        <w:rPr>
                          <w:rFonts w:ascii="Univers" w:hAnsi="Univers"/>
                          <w:color w:val="FFFFFF" w:themeColor="background1"/>
                        </w:rPr>
                        <w:t>EQUALITY!</w:t>
                      </w:r>
                    </w:p>
                  </w:txbxContent>
                </v:textbox>
                <w10:wrap anchorx="margin"/>
              </v:shape>
            </w:pict>
          </mc:Fallback>
        </mc:AlternateContent>
      </w:r>
      <w:r>
        <w:rPr>
          <w:rFonts w:ascii="Arial" w:hAnsi="Arial"/>
          <w:i/>
          <w:noProof/>
          <w:color w:val="000000"/>
          <w:sz w:val="16"/>
          <w:bdr w:val="none" w:sz="0" w:space="0" w:color="auto" w:frame="1"/>
          <w:shd w:val="clear" w:color="auto" w:fill="FFFFFF"/>
        </w:rPr>
        <w:drawing>
          <wp:inline distT="0" distB="0" distL="0" distR="0" wp14:anchorId="7C545DEB" wp14:editId="788F5806">
            <wp:extent cx="5760720" cy="383792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513" cy="3858441"/>
                    </a:xfrm>
                    <a:prstGeom prst="rect">
                      <a:avLst/>
                    </a:prstGeom>
                    <a:noFill/>
                    <a:ln>
                      <a:noFill/>
                    </a:ln>
                  </pic:spPr>
                </pic:pic>
              </a:graphicData>
            </a:graphic>
          </wp:inline>
        </w:drawing>
      </w:r>
    </w:p>
    <w:p w14:paraId="409AD9CE" w14:textId="4F9145E5" w:rsidR="00F94272" w:rsidRPr="001251B2" w:rsidRDefault="00023D6F" w:rsidP="001251B2">
      <w:pPr>
        <w:tabs>
          <w:tab w:val="clear" w:pos="284"/>
        </w:tabs>
        <w:spacing w:after="240" w:line="240" w:lineRule="auto"/>
        <w:jc w:val="right"/>
        <w:rPr>
          <w:rFonts w:eastAsia="Times New Roman" w:cs="Times New Roman"/>
          <w:sz w:val="22"/>
        </w:rPr>
      </w:pPr>
      <w:r>
        <w:rPr>
          <w:rFonts w:ascii="Arial" w:hAnsi="Arial"/>
          <w:i/>
          <w:color w:val="000000"/>
          <w:sz w:val="14"/>
          <w:shd w:val="clear" w:color="auto" w:fill="FFFFFF"/>
        </w:rPr>
        <w:t xml:space="preserve">Source: </w:t>
      </w:r>
      <w:hyperlink r:id="rId34" w:history="1">
        <w:r>
          <w:rPr>
            <w:rFonts w:ascii="Arial" w:hAnsi="Arial"/>
            <w:i/>
            <w:color w:val="000000"/>
            <w:sz w:val="14"/>
            <w:u w:val="single"/>
            <w:shd w:val="clear" w:color="auto" w:fill="FFFFFF"/>
          </w:rPr>
          <w:t>https://www.freepik.com/free-vector/equality-movement-discrimination-concept_8846348.htm</w:t>
        </w:r>
      </w:hyperlink>
    </w:p>
    <w:p w14:paraId="0A786D49" w14:textId="77777777" w:rsidR="003B33B5" w:rsidRDefault="003B33B5" w:rsidP="00023D6F">
      <w:pPr>
        <w:tabs>
          <w:tab w:val="clear" w:pos="284"/>
        </w:tabs>
        <w:spacing w:after="240" w:line="240" w:lineRule="auto"/>
        <w:jc w:val="left"/>
        <w:rPr>
          <w:color w:val="000000"/>
          <w:u w:val="single"/>
          <w:shd w:val="clear" w:color="auto" w:fill="FFFFFF"/>
        </w:rPr>
      </w:pPr>
    </w:p>
    <w:p w14:paraId="7E141988" w14:textId="6395F22C" w:rsidR="00023D6F" w:rsidRPr="00023D6F" w:rsidRDefault="00023D6F" w:rsidP="00023D6F">
      <w:pPr>
        <w:tabs>
          <w:tab w:val="clear" w:pos="284"/>
        </w:tabs>
        <w:spacing w:after="240" w:line="240" w:lineRule="auto"/>
        <w:jc w:val="left"/>
        <w:rPr>
          <w:rFonts w:eastAsia="Times New Roman" w:cs="Times New Roman"/>
          <w:szCs w:val="24"/>
        </w:rPr>
      </w:pPr>
      <w:r>
        <w:rPr>
          <w:color w:val="000000"/>
          <w:u w:val="single"/>
          <w:shd w:val="clear" w:color="auto" w:fill="FFFFFF"/>
        </w:rPr>
        <w:t>References:</w:t>
      </w:r>
    </w:p>
    <w:p w14:paraId="64246BBE" w14:textId="7E801696" w:rsidR="00023D6F" w:rsidRPr="00023D6F" w:rsidRDefault="00023D6F" w:rsidP="00023D6F">
      <w:pPr>
        <w:tabs>
          <w:tab w:val="clear" w:pos="284"/>
        </w:tabs>
        <w:spacing w:before="240" w:after="240" w:line="240" w:lineRule="auto"/>
        <w:ind w:left="720" w:hanging="720"/>
        <w:jc w:val="left"/>
        <w:rPr>
          <w:rFonts w:eastAsia="Times New Roman" w:cs="Times New Roman"/>
          <w:szCs w:val="24"/>
        </w:rPr>
      </w:pPr>
      <w:r>
        <w:rPr>
          <w:color w:val="000000"/>
          <w:shd w:val="clear" w:color="auto" w:fill="FFFFFF"/>
        </w:rPr>
        <w:t>OSN</w:t>
      </w:r>
      <w:r>
        <w:rPr>
          <w:color w:val="171717"/>
          <w:shd w:val="clear" w:color="auto" w:fill="FFFFFF"/>
        </w:rPr>
        <w:t xml:space="preserve">. (2022). </w:t>
      </w:r>
      <w:proofErr w:type="spellStart"/>
      <w:r>
        <w:rPr>
          <w:i/>
          <w:color w:val="171717"/>
          <w:shd w:val="clear" w:color="auto" w:fill="FFFFFF"/>
        </w:rPr>
        <w:t>Cíle</w:t>
      </w:r>
      <w:proofErr w:type="spellEnd"/>
      <w:r>
        <w:rPr>
          <w:i/>
          <w:color w:val="171717"/>
          <w:shd w:val="clear" w:color="auto" w:fill="FFFFFF"/>
        </w:rPr>
        <w:t xml:space="preserve"> </w:t>
      </w:r>
      <w:proofErr w:type="spellStart"/>
      <w:r>
        <w:rPr>
          <w:i/>
          <w:color w:val="171717"/>
          <w:shd w:val="clear" w:color="auto" w:fill="FFFFFF"/>
        </w:rPr>
        <w:t>udržitelného</w:t>
      </w:r>
      <w:proofErr w:type="spellEnd"/>
      <w:r>
        <w:rPr>
          <w:i/>
          <w:color w:val="171717"/>
          <w:shd w:val="clear" w:color="auto" w:fill="FFFFFF"/>
        </w:rPr>
        <w:t xml:space="preserve"> </w:t>
      </w:r>
      <w:proofErr w:type="spellStart"/>
      <w:r>
        <w:rPr>
          <w:i/>
          <w:color w:val="171717"/>
          <w:shd w:val="clear" w:color="auto" w:fill="FFFFFF"/>
        </w:rPr>
        <w:t>rozvoje</w:t>
      </w:r>
      <w:proofErr w:type="spellEnd"/>
      <w:r>
        <w:rPr>
          <w:color w:val="171717"/>
          <w:shd w:val="clear" w:color="auto" w:fill="FFFFFF"/>
        </w:rPr>
        <w:t xml:space="preserve">. Retrieved from United Nations: </w:t>
      </w:r>
      <w:hyperlink r:id="rId35" w:history="1">
        <w:r>
          <w:rPr>
            <w:color w:val="171717"/>
            <w:u w:val="single"/>
            <w:shd w:val="clear" w:color="auto" w:fill="FFFFFF"/>
          </w:rPr>
          <w:t>https://www.osn.cz/osn/hlavni-temata/</w:t>
        </w:r>
      </w:hyperlink>
      <w:r>
        <w:rPr>
          <w:color w:val="171717"/>
          <w:shd w:val="clear" w:color="auto" w:fill="FFFFFF"/>
        </w:rPr>
        <w:t> </w:t>
      </w:r>
    </w:p>
    <w:p w14:paraId="6446433E" w14:textId="77777777" w:rsidR="00023D6F" w:rsidRPr="00023D6F" w:rsidRDefault="00023D6F" w:rsidP="00023D6F">
      <w:pPr>
        <w:tabs>
          <w:tab w:val="clear" w:pos="284"/>
        </w:tabs>
        <w:spacing w:after="240" w:line="240" w:lineRule="auto"/>
        <w:ind w:firstLine="720"/>
        <w:jc w:val="left"/>
        <w:rPr>
          <w:rFonts w:eastAsia="Times New Roman" w:cs="Times New Roman"/>
          <w:szCs w:val="24"/>
        </w:rPr>
      </w:pPr>
      <w:proofErr w:type="spellStart"/>
      <w:r>
        <w:rPr>
          <w:i/>
          <w:color w:val="171717"/>
          <w:shd w:val="clear" w:color="auto" w:fill="FFFFFF"/>
        </w:rPr>
        <w:t>Diskriminace</w:t>
      </w:r>
      <w:proofErr w:type="spellEnd"/>
      <w:r>
        <w:rPr>
          <w:color w:val="171717"/>
          <w:shd w:val="clear" w:color="auto" w:fill="FFFFFF"/>
        </w:rPr>
        <w:t xml:space="preserve">. (undated). Amnesty International. Retrieved on September 28, 2022, from </w:t>
      </w:r>
      <w:hyperlink r:id="rId36" w:history="1">
        <w:r>
          <w:rPr>
            <w:color w:val="171717"/>
            <w:u w:val="single"/>
            <w:shd w:val="clear" w:color="auto" w:fill="FFFFFF"/>
          </w:rPr>
          <w:t>https://www.amnesty.cz/diskriminace</w:t>
        </w:r>
      </w:hyperlink>
      <w:r>
        <w:rPr>
          <w:color w:val="171717"/>
          <w:shd w:val="clear" w:color="auto" w:fill="FFFFFF"/>
        </w:rPr>
        <w:t> </w:t>
      </w:r>
    </w:p>
    <w:p w14:paraId="768E9EF3" w14:textId="77777777" w:rsidR="00023D6F" w:rsidRPr="00023D6F" w:rsidRDefault="00023D6F" w:rsidP="00023D6F">
      <w:pPr>
        <w:tabs>
          <w:tab w:val="clear" w:pos="284"/>
        </w:tabs>
        <w:spacing w:after="240" w:line="240" w:lineRule="auto"/>
        <w:ind w:firstLine="720"/>
        <w:jc w:val="left"/>
        <w:rPr>
          <w:rFonts w:eastAsia="Times New Roman" w:cs="Times New Roman"/>
          <w:szCs w:val="24"/>
        </w:rPr>
      </w:pPr>
      <w:r>
        <w:rPr>
          <w:i/>
          <w:color w:val="171717"/>
          <w:shd w:val="clear" w:color="auto" w:fill="FFFFFF"/>
        </w:rPr>
        <w:t>Home</w:t>
      </w:r>
      <w:r>
        <w:rPr>
          <w:color w:val="171717"/>
          <w:shd w:val="clear" w:color="auto" w:fill="FFFFFF"/>
        </w:rPr>
        <w:t xml:space="preserve">. (2018, December 5). YouTube. Retrieved on September 28, 2022, from </w:t>
      </w:r>
      <w:hyperlink r:id="rId37" w:history="1">
        <w:r>
          <w:rPr>
            <w:color w:val="171717"/>
            <w:u w:val="single"/>
            <w:shd w:val="clear" w:color="auto" w:fill="FFFFFF"/>
          </w:rPr>
          <w:t>htt</w:t>
        </w:r>
        <w:r>
          <w:rPr>
            <w:color w:val="171717"/>
            <w:u w:val="single"/>
          </w:rPr>
          <w:t>ps://www.ochrance.cz/uploads-import/DISKRIMINACE/Vyzkum/CZ_Diskriminace_v_CR_shrnuti.pdf</w:t>
        </w:r>
      </w:hyperlink>
      <w:r>
        <w:rPr>
          <w:color w:val="171717"/>
        </w:rPr>
        <w:t> </w:t>
      </w:r>
    </w:p>
    <w:p w14:paraId="5874D307" w14:textId="77777777" w:rsidR="00023D6F" w:rsidRPr="00023D6F" w:rsidRDefault="00023D6F" w:rsidP="00023D6F">
      <w:pPr>
        <w:tabs>
          <w:tab w:val="clear" w:pos="284"/>
        </w:tabs>
        <w:spacing w:after="240" w:line="240" w:lineRule="auto"/>
        <w:ind w:firstLine="720"/>
        <w:jc w:val="left"/>
        <w:rPr>
          <w:rFonts w:eastAsia="Times New Roman" w:cs="Times New Roman"/>
          <w:szCs w:val="24"/>
        </w:rPr>
      </w:pPr>
      <w:proofErr w:type="spellStart"/>
      <w:r>
        <w:rPr>
          <w:i/>
          <w:color w:val="171717"/>
        </w:rPr>
        <w:t>Genderová</w:t>
      </w:r>
      <w:proofErr w:type="spellEnd"/>
      <w:r>
        <w:rPr>
          <w:i/>
          <w:color w:val="171717"/>
        </w:rPr>
        <w:t xml:space="preserve"> </w:t>
      </w:r>
      <w:proofErr w:type="spellStart"/>
      <w:r>
        <w:rPr>
          <w:i/>
          <w:color w:val="171717"/>
        </w:rPr>
        <w:t>vyváženost</w:t>
      </w:r>
      <w:proofErr w:type="spellEnd"/>
      <w:r>
        <w:rPr>
          <w:i/>
          <w:color w:val="171717"/>
        </w:rPr>
        <w:t xml:space="preserve"> v </w:t>
      </w:r>
      <w:proofErr w:type="spellStart"/>
      <w:r>
        <w:rPr>
          <w:i/>
          <w:color w:val="171717"/>
        </w:rPr>
        <w:t>řídících</w:t>
      </w:r>
      <w:proofErr w:type="spellEnd"/>
      <w:r>
        <w:rPr>
          <w:i/>
          <w:color w:val="171717"/>
        </w:rPr>
        <w:t xml:space="preserve"> a </w:t>
      </w:r>
      <w:proofErr w:type="spellStart"/>
      <w:r>
        <w:rPr>
          <w:i/>
          <w:color w:val="171717"/>
        </w:rPr>
        <w:t>dozorčích</w:t>
      </w:r>
      <w:proofErr w:type="spellEnd"/>
      <w:r>
        <w:rPr>
          <w:i/>
          <w:color w:val="171717"/>
        </w:rPr>
        <w:t xml:space="preserve"> </w:t>
      </w:r>
      <w:proofErr w:type="spellStart"/>
      <w:r>
        <w:rPr>
          <w:i/>
          <w:color w:val="171717"/>
        </w:rPr>
        <w:t>orgánech</w:t>
      </w:r>
      <w:proofErr w:type="spellEnd"/>
      <w:r>
        <w:rPr>
          <w:i/>
          <w:color w:val="171717"/>
        </w:rPr>
        <w:t xml:space="preserve"> </w:t>
      </w:r>
      <w:proofErr w:type="spellStart"/>
      <w:r>
        <w:rPr>
          <w:i/>
          <w:color w:val="171717"/>
        </w:rPr>
        <w:t>společností</w:t>
      </w:r>
      <w:proofErr w:type="spellEnd"/>
      <w:r>
        <w:rPr>
          <w:color w:val="171717"/>
        </w:rPr>
        <w:t xml:space="preserve">. (2022, September 12). Consilium.europa.eu. Retrieved on September 28, 2022, from </w:t>
      </w:r>
      <w:hyperlink r:id="rId38" w:history="1">
        <w:r>
          <w:rPr>
            <w:color w:val="171717"/>
            <w:u w:val="single"/>
          </w:rPr>
          <w:t>https://www.consilium.europa.eu/cs/policies/gender-balance-corporate-boards</w:t>
        </w:r>
      </w:hyperlink>
      <w:r>
        <w:rPr>
          <w:color w:val="171717"/>
        </w:rPr>
        <w:t> </w:t>
      </w:r>
    </w:p>
    <w:p w14:paraId="14D08C09" w14:textId="77777777" w:rsidR="00023D6F" w:rsidRPr="00023D6F" w:rsidRDefault="00023D6F" w:rsidP="00023D6F">
      <w:pPr>
        <w:tabs>
          <w:tab w:val="clear" w:pos="284"/>
        </w:tabs>
        <w:spacing w:after="240" w:line="240" w:lineRule="auto"/>
        <w:ind w:firstLine="720"/>
        <w:jc w:val="left"/>
        <w:rPr>
          <w:rFonts w:eastAsia="Times New Roman" w:cs="Times New Roman"/>
          <w:szCs w:val="24"/>
        </w:rPr>
      </w:pPr>
      <w:proofErr w:type="spellStart"/>
      <w:r>
        <w:rPr>
          <w:i/>
          <w:color w:val="171717"/>
        </w:rPr>
        <w:t>Začlenění</w:t>
      </w:r>
      <w:proofErr w:type="spellEnd"/>
      <w:r>
        <w:rPr>
          <w:i/>
          <w:color w:val="171717"/>
        </w:rPr>
        <w:t xml:space="preserve"> </w:t>
      </w:r>
      <w:proofErr w:type="spellStart"/>
      <w:r>
        <w:rPr>
          <w:i/>
          <w:color w:val="171717"/>
        </w:rPr>
        <w:t>ve</w:t>
      </w:r>
      <w:proofErr w:type="spellEnd"/>
      <w:r>
        <w:rPr>
          <w:i/>
          <w:color w:val="171717"/>
        </w:rPr>
        <w:t xml:space="preserve"> </w:t>
      </w:r>
      <w:proofErr w:type="spellStart"/>
      <w:r>
        <w:rPr>
          <w:i/>
          <w:color w:val="171717"/>
        </w:rPr>
        <w:t>školách</w:t>
      </w:r>
      <w:proofErr w:type="spellEnd"/>
      <w:r>
        <w:rPr>
          <w:i/>
          <w:color w:val="171717"/>
        </w:rPr>
        <w:t xml:space="preserve"> – Inkluze.cz</w:t>
      </w:r>
      <w:r>
        <w:rPr>
          <w:color w:val="171717"/>
        </w:rPr>
        <w:t xml:space="preserve">. (undated). Inkluze.cz. Retrieved on September 28, 2022, from </w:t>
      </w:r>
      <w:hyperlink r:id="rId39" w:history="1">
        <w:r>
          <w:rPr>
            <w:color w:val="171717"/>
            <w:u w:val="single"/>
          </w:rPr>
          <w:t>https://inkluze.cz/inkluze/skola/</w:t>
        </w:r>
      </w:hyperlink>
    </w:p>
    <w:p w14:paraId="1F98FC9B" w14:textId="77777777" w:rsidR="00023D6F" w:rsidRPr="00023D6F" w:rsidRDefault="00023D6F" w:rsidP="00023D6F">
      <w:pPr>
        <w:tabs>
          <w:tab w:val="clear" w:pos="284"/>
        </w:tabs>
        <w:spacing w:after="240" w:line="240" w:lineRule="auto"/>
        <w:ind w:firstLine="720"/>
        <w:jc w:val="left"/>
        <w:rPr>
          <w:rFonts w:eastAsia="Times New Roman" w:cs="Times New Roman"/>
          <w:szCs w:val="24"/>
        </w:rPr>
      </w:pPr>
      <w:proofErr w:type="spellStart"/>
      <w:r>
        <w:rPr>
          <w:i/>
          <w:color w:val="171717"/>
        </w:rPr>
        <w:t>Inkluze</w:t>
      </w:r>
      <w:proofErr w:type="spellEnd"/>
      <w:r>
        <w:rPr>
          <w:i/>
          <w:color w:val="171717"/>
        </w:rPr>
        <w:t xml:space="preserve"> v </w:t>
      </w:r>
      <w:proofErr w:type="spellStart"/>
      <w:r>
        <w:rPr>
          <w:i/>
          <w:color w:val="171717"/>
        </w:rPr>
        <w:t>praxi</w:t>
      </w:r>
      <w:proofErr w:type="spellEnd"/>
      <w:r>
        <w:rPr>
          <w:i/>
          <w:color w:val="171717"/>
        </w:rPr>
        <w:t xml:space="preserve"> - Co je </w:t>
      </w:r>
      <w:proofErr w:type="spellStart"/>
      <w:r>
        <w:rPr>
          <w:i/>
          <w:color w:val="171717"/>
        </w:rPr>
        <w:t>inkluze</w:t>
      </w:r>
      <w:proofErr w:type="spellEnd"/>
      <w:r>
        <w:rPr>
          <w:color w:val="171717"/>
        </w:rPr>
        <w:t xml:space="preserve">. (undated). Podpora </w:t>
      </w:r>
      <w:proofErr w:type="spellStart"/>
      <w:r>
        <w:rPr>
          <w:color w:val="171717"/>
        </w:rPr>
        <w:t>společného</w:t>
      </w:r>
      <w:proofErr w:type="spellEnd"/>
      <w:r>
        <w:rPr>
          <w:color w:val="171717"/>
        </w:rPr>
        <w:t xml:space="preserve"> </w:t>
      </w:r>
      <w:proofErr w:type="spellStart"/>
      <w:r>
        <w:rPr>
          <w:color w:val="171717"/>
        </w:rPr>
        <w:t>vzdělávání</w:t>
      </w:r>
      <w:proofErr w:type="spellEnd"/>
      <w:r>
        <w:rPr>
          <w:color w:val="171717"/>
        </w:rPr>
        <w:t xml:space="preserve"> v </w:t>
      </w:r>
      <w:proofErr w:type="spellStart"/>
      <w:r>
        <w:rPr>
          <w:color w:val="171717"/>
        </w:rPr>
        <w:t>pedagogické</w:t>
      </w:r>
      <w:proofErr w:type="spellEnd"/>
      <w:r>
        <w:rPr>
          <w:color w:val="171717"/>
        </w:rPr>
        <w:t xml:space="preserve"> </w:t>
      </w:r>
      <w:proofErr w:type="spellStart"/>
      <w:r>
        <w:rPr>
          <w:color w:val="171717"/>
        </w:rPr>
        <w:t>praxi</w:t>
      </w:r>
      <w:proofErr w:type="spellEnd"/>
      <w:r>
        <w:rPr>
          <w:color w:val="171717"/>
        </w:rPr>
        <w:t xml:space="preserve">. Retrieved on September 28, 2022, from </w:t>
      </w:r>
      <w:hyperlink r:id="rId40" w:history="1">
        <w:r>
          <w:rPr>
            <w:color w:val="171717"/>
            <w:u w:val="single"/>
          </w:rPr>
          <w:t>http://www.inkluzevpraxi.cz/apivb/co-je-inkluze</w:t>
        </w:r>
      </w:hyperlink>
      <w:r>
        <w:rPr>
          <w:color w:val="171717"/>
        </w:rPr>
        <w:t> </w:t>
      </w:r>
    </w:p>
    <w:p w14:paraId="4B1F76C9" w14:textId="77777777" w:rsidR="00023D6F" w:rsidRPr="00023D6F" w:rsidRDefault="00023D6F" w:rsidP="00023D6F">
      <w:pPr>
        <w:tabs>
          <w:tab w:val="clear" w:pos="284"/>
        </w:tabs>
        <w:spacing w:after="240" w:line="240" w:lineRule="auto"/>
        <w:ind w:firstLine="720"/>
        <w:jc w:val="left"/>
        <w:rPr>
          <w:rFonts w:eastAsia="Times New Roman" w:cs="Times New Roman"/>
          <w:szCs w:val="24"/>
        </w:rPr>
      </w:pPr>
      <w:proofErr w:type="spellStart"/>
      <w:r>
        <w:rPr>
          <w:i/>
          <w:color w:val="171717"/>
        </w:rPr>
        <w:t>Začlenění</w:t>
      </w:r>
      <w:proofErr w:type="spellEnd"/>
      <w:r>
        <w:rPr>
          <w:i/>
          <w:color w:val="171717"/>
        </w:rPr>
        <w:t xml:space="preserve"> v </w:t>
      </w:r>
      <w:proofErr w:type="spellStart"/>
      <w:r>
        <w:rPr>
          <w:i/>
          <w:color w:val="171717"/>
        </w:rPr>
        <w:t>zaměstnání</w:t>
      </w:r>
      <w:proofErr w:type="spellEnd"/>
      <w:r>
        <w:rPr>
          <w:i/>
          <w:color w:val="171717"/>
        </w:rPr>
        <w:t xml:space="preserve"> – Inkluze.cz</w:t>
      </w:r>
      <w:r>
        <w:rPr>
          <w:color w:val="171717"/>
        </w:rPr>
        <w:t xml:space="preserve">. (undated). Inkluze.cz. Retrieved on September 28, 2022, from </w:t>
      </w:r>
      <w:hyperlink r:id="rId41" w:history="1">
        <w:r>
          <w:rPr>
            <w:color w:val="171717"/>
            <w:u w:val="single"/>
          </w:rPr>
          <w:t>https://inkluze.cz/inkluze/prace/</w:t>
        </w:r>
      </w:hyperlink>
      <w:r>
        <w:rPr>
          <w:color w:val="171717"/>
        </w:rPr>
        <w:t> </w:t>
      </w:r>
    </w:p>
    <w:p w14:paraId="111CEADE" w14:textId="77777777" w:rsidR="00023D6F" w:rsidRPr="00023D6F" w:rsidRDefault="00023D6F" w:rsidP="00023D6F">
      <w:pPr>
        <w:tabs>
          <w:tab w:val="clear" w:pos="284"/>
        </w:tabs>
        <w:spacing w:after="240" w:line="240" w:lineRule="auto"/>
        <w:ind w:firstLine="720"/>
        <w:jc w:val="left"/>
        <w:rPr>
          <w:rFonts w:eastAsia="Times New Roman" w:cs="Times New Roman"/>
          <w:szCs w:val="24"/>
        </w:rPr>
      </w:pPr>
      <w:proofErr w:type="spellStart"/>
      <w:r>
        <w:rPr>
          <w:i/>
          <w:color w:val="171717"/>
        </w:rPr>
        <w:t>Rozvojová</w:t>
      </w:r>
      <w:proofErr w:type="spellEnd"/>
      <w:r>
        <w:rPr>
          <w:i/>
          <w:color w:val="171717"/>
        </w:rPr>
        <w:t xml:space="preserve"> </w:t>
      </w:r>
      <w:proofErr w:type="spellStart"/>
      <w:r>
        <w:rPr>
          <w:i/>
          <w:color w:val="171717"/>
        </w:rPr>
        <w:t>země</w:t>
      </w:r>
      <w:proofErr w:type="spellEnd"/>
      <w:r>
        <w:rPr>
          <w:i/>
          <w:color w:val="171717"/>
        </w:rPr>
        <w:t xml:space="preserve"> - co to je, </w:t>
      </w:r>
      <w:proofErr w:type="spellStart"/>
      <w:r>
        <w:rPr>
          <w:i/>
          <w:color w:val="171717"/>
        </w:rPr>
        <w:t>definice</w:t>
      </w:r>
      <w:proofErr w:type="spellEnd"/>
      <w:r>
        <w:rPr>
          <w:i/>
          <w:color w:val="171717"/>
        </w:rPr>
        <w:t xml:space="preserve"> a </w:t>
      </w:r>
      <w:proofErr w:type="spellStart"/>
      <w:r>
        <w:rPr>
          <w:i/>
          <w:color w:val="171717"/>
        </w:rPr>
        <w:t>koncepce</w:t>
      </w:r>
      <w:proofErr w:type="spellEnd"/>
      <w:r>
        <w:rPr>
          <w:i/>
          <w:color w:val="171717"/>
        </w:rPr>
        <w:t xml:space="preserve"> </w:t>
      </w:r>
      <w:r>
        <w:rPr>
          <w:color w:val="171717"/>
        </w:rPr>
        <w:t xml:space="preserve">- 2021 - Economy-Wiki.com. Retrieved on October 1, 2022, from </w:t>
      </w:r>
      <w:hyperlink r:id="rId42" w:anchor="menu-1" w:history="1">
        <w:r>
          <w:rPr>
            <w:color w:val="171717"/>
            <w:u w:val="single"/>
          </w:rPr>
          <w:t>https://cs.economy-pedia.com/11039316-developing-country#menu-1</w:t>
        </w:r>
      </w:hyperlink>
      <w:r>
        <w:rPr>
          <w:color w:val="171717"/>
        </w:rPr>
        <w:t> </w:t>
      </w:r>
    </w:p>
    <w:p w14:paraId="23FB2269" w14:textId="77777777" w:rsidR="007E2620" w:rsidRDefault="00023D6F" w:rsidP="007E2620">
      <w:pPr>
        <w:tabs>
          <w:tab w:val="clear" w:pos="284"/>
        </w:tabs>
        <w:spacing w:after="240" w:line="240" w:lineRule="auto"/>
        <w:ind w:firstLine="720"/>
        <w:jc w:val="left"/>
        <w:rPr>
          <w:rFonts w:eastAsia="Times New Roman" w:cs="Times New Roman"/>
          <w:szCs w:val="24"/>
        </w:rPr>
      </w:pPr>
      <w:proofErr w:type="spellStart"/>
      <w:r>
        <w:rPr>
          <w:i/>
          <w:color w:val="171717"/>
        </w:rPr>
        <w:t>Zásady</w:t>
      </w:r>
      <w:proofErr w:type="spellEnd"/>
      <w:r>
        <w:rPr>
          <w:i/>
          <w:color w:val="171717"/>
        </w:rPr>
        <w:t xml:space="preserve"> </w:t>
      </w:r>
      <w:proofErr w:type="spellStart"/>
      <w:r>
        <w:rPr>
          <w:i/>
          <w:color w:val="171717"/>
        </w:rPr>
        <w:t>migrační</w:t>
      </w:r>
      <w:proofErr w:type="spellEnd"/>
      <w:r>
        <w:rPr>
          <w:i/>
          <w:color w:val="171717"/>
        </w:rPr>
        <w:t xml:space="preserve"> </w:t>
      </w:r>
      <w:proofErr w:type="spellStart"/>
      <w:r>
        <w:rPr>
          <w:i/>
          <w:color w:val="171717"/>
        </w:rPr>
        <w:t>strategie</w:t>
      </w:r>
      <w:proofErr w:type="spellEnd"/>
      <w:r>
        <w:rPr>
          <w:i/>
          <w:color w:val="171717"/>
        </w:rPr>
        <w:t xml:space="preserve"> - </w:t>
      </w:r>
      <w:proofErr w:type="spellStart"/>
      <w:r>
        <w:rPr>
          <w:i/>
          <w:color w:val="171717"/>
        </w:rPr>
        <w:t>Aktuální</w:t>
      </w:r>
      <w:proofErr w:type="spellEnd"/>
      <w:r>
        <w:rPr>
          <w:i/>
          <w:color w:val="171717"/>
        </w:rPr>
        <w:t xml:space="preserve"> </w:t>
      </w:r>
      <w:proofErr w:type="spellStart"/>
      <w:r>
        <w:rPr>
          <w:i/>
          <w:color w:val="171717"/>
        </w:rPr>
        <w:t>informace</w:t>
      </w:r>
      <w:proofErr w:type="spellEnd"/>
      <w:r>
        <w:rPr>
          <w:i/>
          <w:color w:val="171717"/>
        </w:rPr>
        <w:t xml:space="preserve"> o </w:t>
      </w:r>
      <w:proofErr w:type="spellStart"/>
      <w:r>
        <w:rPr>
          <w:i/>
          <w:color w:val="171717"/>
        </w:rPr>
        <w:t>migraci</w:t>
      </w:r>
      <w:proofErr w:type="spellEnd"/>
      <w:r>
        <w:rPr>
          <w:color w:val="171717"/>
        </w:rPr>
        <w:t xml:space="preserve">. (undated). </w:t>
      </w:r>
      <w:proofErr w:type="spellStart"/>
      <w:r>
        <w:rPr>
          <w:color w:val="171717"/>
        </w:rPr>
        <w:t>Ministerstvo</w:t>
      </w:r>
      <w:proofErr w:type="spellEnd"/>
      <w:r>
        <w:rPr>
          <w:color w:val="171717"/>
        </w:rPr>
        <w:t xml:space="preserve"> </w:t>
      </w:r>
      <w:proofErr w:type="spellStart"/>
      <w:r>
        <w:rPr>
          <w:color w:val="171717"/>
        </w:rPr>
        <w:t>vnitra</w:t>
      </w:r>
      <w:proofErr w:type="spellEnd"/>
      <w:r>
        <w:rPr>
          <w:color w:val="171717"/>
        </w:rPr>
        <w:t xml:space="preserve">. Retrieved on October 1, 2022, from </w:t>
      </w:r>
      <w:hyperlink r:id="rId43" w:history="1">
        <w:r>
          <w:rPr>
            <w:color w:val="171717"/>
            <w:u w:val="single"/>
          </w:rPr>
          <w:t>https://www.mvcr.cz/migrace/clanek/zasady-migracni-strategie.aspx</w:t>
        </w:r>
      </w:hyperlink>
      <w:r>
        <w:rPr>
          <w:color w:val="171717"/>
        </w:rPr>
        <w:t> </w:t>
      </w:r>
    </w:p>
    <w:p w14:paraId="2BC132CE" w14:textId="432CAD24" w:rsidR="00A65FFE" w:rsidRPr="00CB4843" w:rsidRDefault="00023D6F" w:rsidP="007E2620">
      <w:pPr>
        <w:tabs>
          <w:tab w:val="clear" w:pos="284"/>
        </w:tabs>
        <w:spacing w:after="240" w:line="240" w:lineRule="auto"/>
        <w:ind w:firstLine="720"/>
        <w:jc w:val="left"/>
        <w:rPr>
          <w:rFonts w:eastAsia="Times New Roman" w:cs="Times New Roman"/>
          <w:szCs w:val="24"/>
        </w:rPr>
      </w:pPr>
      <w:r>
        <w:br/>
      </w:r>
      <w:r>
        <w:rPr>
          <w:i/>
          <w:color w:val="212529"/>
        </w:rPr>
        <w:t>Ct24</w:t>
      </w:r>
      <w:r>
        <w:rPr>
          <w:color w:val="212529"/>
        </w:rPr>
        <w:t xml:space="preserve">. (2019). Retrieved on </w:t>
      </w:r>
      <w:r>
        <w:t xml:space="preserve">16.10. 2022AD, from </w:t>
      </w:r>
      <w:hyperlink r:id="rId44" w:history="1">
        <w:r>
          <w:rPr>
            <w:rStyle w:val="Hypertextovodkaz"/>
            <w:color w:val="auto"/>
          </w:rPr>
          <w:t>https://ct24.ceskatelevize.cz/veda/2712377-migranti-nesiri-nemoci-doklada-zprava-who-jejich-zdravi-se-ale-v-evrope-zhorsuje</w:t>
        </w:r>
      </w:hyperlink>
      <w:r>
        <w:t xml:space="preserve"> </w:t>
      </w:r>
    </w:p>
    <w:p w14:paraId="4F8CD493" w14:textId="26E888D6" w:rsidR="00A65FFE" w:rsidRPr="00CB4843" w:rsidRDefault="00A65FFE" w:rsidP="00A65FFE">
      <w:pPr>
        <w:shd w:val="clear" w:color="auto" w:fill="FFFFFF"/>
        <w:tabs>
          <w:tab w:val="clear" w:pos="284"/>
        </w:tabs>
        <w:spacing w:line="240" w:lineRule="auto"/>
        <w:jc w:val="left"/>
        <w:rPr>
          <w:rFonts w:cs="Times New Roman"/>
          <w:szCs w:val="24"/>
          <w:shd w:val="clear" w:color="auto" w:fill="FFFFFF"/>
        </w:rPr>
      </w:pPr>
      <w:proofErr w:type="spellStart"/>
      <w:r>
        <w:rPr>
          <w:i/>
          <w:shd w:val="clear" w:color="auto" w:fill="FFFFFF"/>
        </w:rPr>
        <w:t>Zdravotnický</w:t>
      </w:r>
      <w:proofErr w:type="spellEnd"/>
      <w:r>
        <w:rPr>
          <w:i/>
          <w:shd w:val="clear" w:color="auto" w:fill="FFFFFF"/>
        </w:rPr>
        <w:t xml:space="preserve"> </w:t>
      </w:r>
      <w:proofErr w:type="spellStart"/>
      <w:r>
        <w:rPr>
          <w:i/>
          <w:shd w:val="clear" w:color="auto" w:fill="FFFFFF"/>
        </w:rPr>
        <w:t>deník</w:t>
      </w:r>
      <w:proofErr w:type="spellEnd"/>
      <w:r>
        <w:rPr>
          <w:shd w:val="clear" w:color="auto" w:fill="FFFFFF"/>
        </w:rPr>
        <w:t xml:space="preserve">. (2015). Retrieved on 16.10. 2022AD, from </w:t>
      </w:r>
      <w:hyperlink r:id="rId45" w:history="1">
        <w:r>
          <w:rPr>
            <w:rStyle w:val="Hypertextovodkaz"/>
            <w:color w:val="auto"/>
            <w:shd w:val="clear" w:color="auto" w:fill="FFFFFF"/>
          </w:rPr>
          <w:t>https://www.zdravotnickydenik.cz/2015/09/jaka-jsou-realna-rizika-migrace-pro-zdravi-cechu/</w:t>
        </w:r>
      </w:hyperlink>
    </w:p>
    <w:p w14:paraId="581E9EAD" w14:textId="616521B0" w:rsidR="00A65FFE" w:rsidRPr="00E16202" w:rsidRDefault="00A85482" w:rsidP="00A65FFE">
      <w:pPr>
        <w:shd w:val="clear" w:color="auto" w:fill="FFFFFF"/>
        <w:tabs>
          <w:tab w:val="clear" w:pos="284"/>
        </w:tabs>
        <w:spacing w:line="240" w:lineRule="auto"/>
        <w:jc w:val="left"/>
        <w:rPr>
          <w:rFonts w:cs="Times New Roman"/>
          <w:szCs w:val="24"/>
          <w:shd w:val="clear" w:color="auto" w:fill="FFFFFF"/>
        </w:rPr>
      </w:pPr>
      <w:proofErr w:type="spellStart"/>
      <w:r>
        <w:rPr>
          <w:i/>
          <w:shd w:val="clear" w:color="auto" w:fill="FFFFFF"/>
        </w:rPr>
        <w:t>Lékařibezhranic</w:t>
      </w:r>
      <w:proofErr w:type="spellEnd"/>
      <w:r>
        <w:rPr>
          <w:shd w:val="clear" w:color="auto" w:fill="FFFFFF"/>
        </w:rPr>
        <w:t xml:space="preserve">. (2020). Retrieved on October 16, 2022, from </w:t>
      </w:r>
      <w:hyperlink r:id="rId46" w:history="1">
        <w:r>
          <w:rPr>
            <w:rStyle w:val="Hypertextovodkaz"/>
            <w:color w:val="auto"/>
            <w:shd w:val="clear" w:color="auto" w:fill="FFFFFF"/>
          </w:rPr>
          <w:t>https://www.lekari-bez-hranic.cz/recko-koronavirus</w:t>
        </w:r>
      </w:hyperlink>
      <w:r>
        <w:rPr>
          <w:shd w:val="clear" w:color="auto" w:fill="FFFFFF"/>
        </w:rPr>
        <w:t xml:space="preserve"> </w:t>
      </w:r>
    </w:p>
    <w:p w14:paraId="7FCA429D" w14:textId="59A09473" w:rsidR="00E16202" w:rsidRDefault="00E16202" w:rsidP="00A65FFE">
      <w:pPr>
        <w:shd w:val="clear" w:color="auto" w:fill="FFFFFF"/>
        <w:tabs>
          <w:tab w:val="clear" w:pos="284"/>
        </w:tabs>
        <w:spacing w:line="240" w:lineRule="auto"/>
        <w:jc w:val="left"/>
        <w:rPr>
          <w:rFonts w:cs="Times New Roman"/>
          <w:shd w:val="clear" w:color="auto" w:fill="FFFFFF"/>
        </w:rPr>
      </w:pPr>
      <w:proofErr w:type="spellStart"/>
      <w:r>
        <w:rPr>
          <w:i/>
          <w:shd w:val="clear" w:color="auto" w:fill="FFFFFF"/>
        </w:rPr>
        <w:t>Gatestoneinstitute</w:t>
      </w:r>
      <w:proofErr w:type="spellEnd"/>
      <w:r>
        <w:rPr>
          <w:shd w:val="clear" w:color="auto" w:fill="FFFFFF"/>
        </w:rPr>
        <w:t xml:space="preserve">. (2017). Retrieved on October 16, 2022, from </w:t>
      </w:r>
      <w:hyperlink r:id="rId47" w:history="1">
        <w:r>
          <w:rPr>
            <w:rStyle w:val="Hypertextovodkaz"/>
            <w:color w:val="auto"/>
            <w:shd w:val="clear" w:color="auto" w:fill="FFFFFF"/>
          </w:rPr>
          <w:t>https://www.gatestoneinstitute.org/10676/germany-migrants-infectious</w:t>
        </w:r>
      </w:hyperlink>
    </w:p>
    <w:p w14:paraId="006BF1BF" w14:textId="7663FF18" w:rsidR="00F05489" w:rsidRPr="00F05489" w:rsidRDefault="00F05489" w:rsidP="00A65FFE">
      <w:pPr>
        <w:shd w:val="clear" w:color="auto" w:fill="FFFFFF"/>
        <w:tabs>
          <w:tab w:val="clear" w:pos="284"/>
        </w:tabs>
        <w:spacing w:line="240" w:lineRule="auto"/>
        <w:jc w:val="left"/>
        <w:rPr>
          <w:rFonts w:cs="Times New Roman"/>
          <w:shd w:val="clear" w:color="auto" w:fill="FFFFFF"/>
        </w:rPr>
      </w:pPr>
      <w:proofErr w:type="spellStart"/>
      <w:r>
        <w:rPr>
          <w:i/>
          <w:shd w:val="clear" w:color="auto" w:fill="FFFFFF"/>
        </w:rPr>
        <w:t>Zdravotnický</w:t>
      </w:r>
      <w:proofErr w:type="spellEnd"/>
      <w:r>
        <w:rPr>
          <w:i/>
          <w:shd w:val="clear" w:color="auto" w:fill="FFFFFF"/>
        </w:rPr>
        <w:t xml:space="preserve"> </w:t>
      </w:r>
      <w:proofErr w:type="spellStart"/>
      <w:r>
        <w:rPr>
          <w:i/>
          <w:shd w:val="clear" w:color="auto" w:fill="FFFFFF"/>
        </w:rPr>
        <w:t>deník</w:t>
      </w:r>
      <w:proofErr w:type="spellEnd"/>
      <w:r>
        <w:rPr>
          <w:shd w:val="clear" w:color="auto" w:fill="FFFFFF"/>
        </w:rPr>
        <w:t xml:space="preserve">. (2015). Retrieved on October 16, 2022, from </w:t>
      </w:r>
      <w:hyperlink r:id="rId48" w:history="1">
        <w:r>
          <w:rPr>
            <w:rStyle w:val="Hypertextovodkaz"/>
            <w:color w:val="auto"/>
            <w:shd w:val="clear" w:color="auto" w:fill="FFFFFF"/>
          </w:rPr>
          <w:t>https://www.zdravotnickydenik.cz/2015/09/jaka-jsou-realna-rizika-migrace-pro-zdravi-cechu/</w:t>
        </w:r>
      </w:hyperlink>
      <w:r>
        <w:rPr>
          <w:shd w:val="clear" w:color="auto" w:fill="FFFFFF"/>
        </w:rPr>
        <w:t xml:space="preserve"> </w:t>
      </w:r>
    </w:p>
    <w:p w14:paraId="5E6FF964" w14:textId="5456B9E6" w:rsidR="00E16202" w:rsidRDefault="007E2620" w:rsidP="00A65FFE">
      <w:pPr>
        <w:shd w:val="clear" w:color="auto" w:fill="FFFFFF"/>
        <w:tabs>
          <w:tab w:val="clear" w:pos="284"/>
        </w:tabs>
        <w:spacing w:line="240" w:lineRule="auto"/>
        <w:jc w:val="left"/>
        <w:rPr>
          <w:rFonts w:eastAsia="Times New Roman" w:cs="Times New Roman"/>
          <w:b/>
          <w:bCs/>
          <w:szCs w:val="24"/>
        </w:rPr>
      </w:pPr>
      <w:r>
        <w:rPr>
          <w:b/>
        </w:rPr>
        <w:t xml:space="preserve">Pictures in the Worksheet adopted from: </w:t>
      </w:r>
    </w:p>
    <w:p w14:paraId="1E268FC3" w14:textId="1B462966" w:rsidR="007E2620" w:rsidRPr="003545BD" w:rsidRDefault="007E2620" w:rsidP="007E2620">
      <w:pPr>
        <w:shd w:val="clear" w:color="auto" w:fill="FFFFFF"/>
        <w:tabs>
          <w:tab w:val="clear" w:pos="284"/>
        </w:tabs>
        <w:spacing w:line="240" w:lineRule="auto"/>
        <w:jc w:val="left"/>
        <w:rPr>
          <w:rFonts w:eastAsia="Times New Roman" w:cs="Times New Roman"/>
          <w:sz w:val="20"/>
          <w:szCs w:val="20"/>
        </w:rPr>
      </w:pPr>
      <w:r>
        <w:rPr>
          <w:sz w:val="20"/>
        </w:rPr>
        <w:t xml:space="preserve">Viruses: </w:t>
      </w:r>
      <w:hyperlink r:id="rId49" w:anchor="imgrc=sZSZNsXeU-6_kM&amp;amp;imgdii=rDkdzlMKPGzfkM" w:history="1">
        <w:r>
          <w:rPr>
            <w:rStyle w:val="Hypertextovodkaz"/>
            <w:color w:val="auto"/>
            <w:sz w:val="20"/>
          </w:rPr>
          <w:t>https://www.google.com/search?q=virus+picture&amp;sxsrf=ALiCzsYa-NNJW3Vlp8zv8zG5aCrRayC91w:1666353056576&amp;source=lnms&amp;tbm=isch&amp;sa=X&amp;ved=2ahUKEwirmIfwoPH6AhV-if0HHcPBB00Q_AUoAXoECAIQAw&amp;biw=1536&amp;bih=746&amp;dpr=1.25#imgrc=sZSZNsXeU-6_kM&amp;imgdii=rDkdzlMKPGzfkM</w:t>
        </w:r>
      </w:hyperlink>
      <w:r>
        <w:rPr>
          <w:sz w:val="20"/>
        </w:rPr>
        <w:t xml:space="preserve"> </w:t>
      </w:r>
    </w:p>
    <w:p w14:paraId="6DAEDDA2" w14:textId="240640D5" w:rsidR="007E2620" w:rsidRPr="003545BD" w:rsidRDefault="007E2620" w:rsidP="007E2620">
      <w:pPr>
        <w:shd w:val="clear" w:color="auto" w:fill="FFFFFF"/>
        <w:tabs>
          <w:tab w:val="clear" w:pos="284"/>
        </w:tabs>
        <w:spacing w:line="240" w:lineRule="auto"/>
        <w:jc w:val="left"/>
        <w:rPr>
          <w:rFonts w:eastAsia="Times New Roman" w:cs="Times New Roman"/>
          <w:sz w:val="20"/>
          <w:szCs w:val="20"/>
        </w:rPr>
      </w:pPr>
      <w:r>
        <w:rPr>
          <w:sz w:val="20"/>
        </w:rPr>
        <w:t xml:space="preserve">Obesity: </w:t>
      </w:r>
      <w:hyperlink r:id="rId50" w:anchor="imgrc=rQLPnrTDdQiiVM" w:history="1">
        <w:r>
          <w:rPr>
            <w:rStyle w:val="Hypertextovodkaz"/>
            <w:color w:val="auto"/>
            <w:sz w:val="20"/>
          </w:rPr>
          <w:t>https://www.google.com/search?q=obesitypicture&amp;tbm=isch&amp;ved=2ahUKEwjuwv7woPH6AhUQqRoKHd67Cr4Q2-cCegQIABAA&amp;oq=obesitypicture&amp;gs_lcp=CgNpbWcQA1CSF1ijIWDaImgAcAB4AIABVIgBmwSSAQE4mAEAoAEBqgELZ3dzLXdpei1pbWfAAQE&amp;sclient=img&amp;ei=oodSY-7pH5DSat73qvAL&amp;bih=746&amp;biw=1536#imgrc=rQLPnrTDdQiiVM</w:t>
        </w:r>
      </w:hyperlink>
      <w:r>
        <w:rPr>
          <w:sz w:val="20"/>
        </w:rPr>
        <w:t xml:space="preserve"> </w:t>
      </w:r>
    </w:p>
    <w:p w14:paraId="1EF1FBA1" w14:textId="43B83A65" w:rsidR="007E2620" w:rsidRPr="003545BD" w:rsidRDefault="007E2620" w:rsidP="007E2620">
      <w:pPr>
        <w:shd w:val="clear" w:color="auto" w:fill="FFFFFF"/>
        <w:tabs>
          <w:tab w:val="clear" w:pos="284"/>
        </w:tabs>
        <w:spacing w:line="240" w:lineRule="auto"/>
        <w:jc w:val="left"/>
        <w:rPr>
          <w:rFonts w:eastAsia="Times New Roman" w:cs="Times New Roman"/>
          <w:sz w:val="20"/>
          <w:szCs w:val="20"/>
        </w:rPr>
      </w:pPr>
      <w:r>
        <w:rPr>
          <w:sz w:val="20"/>
        </w:rPr>
        <w:t xml:space="preserve">Sadness: </w:t>
      </w:r>
      <w:hyperlink r:id="rId51" w:anchor="imgrc=P1IiGg-ihNSXPM&amp;amp;imgdii=W1Jo8ariYKL44M" w:history="1">
        <w:r>
          <w:rPr>
            <w:rStyle w:val="Hypertextovodkaz"/>
            <w:color w:val="auto"/>
            <w:sz w:val="20"/>
          </w:rPr>
          <w:t>https://www.google.com/search?q=cartoon%20sad%20person&amp;tbm=isch&amp;hl=cs&amp;sa=X&amp;ved=0CB0QtI8BKABqFwoTCIjN_uWi8foCFQAAAAAdAAAAABAH&amp;biw=1519&amp;bih=688#imgrc=P1IiGg-ihNSXPM&amp;imgdii=W1Jo8ariYKL44M</w:t>
        </w:r>
      </w:hyperlink>
      <w:r>
        <w:rPr>
          <w:sz w:val="20"/>
        </w:rPr>
        <w:t xml:space="preserve"> </w:t>
      </w:r>
    </w:p>
    <w:p w14:paraId="0DA519A0" w14:textId="276BFE49" w:rsidR="007E2620" w:rsidRDefault="003545BD" w:rsidP="007E2620">
      <w:pPr>
        <w:shd w:val="clear" w:color="auto" w:fill="FFFFFF"/>
        <w:tabs>
          <w:tab w:val="clear" w:pos="284"/>
        </w:tabs>
        <w:spacing w:line="240" w:lineRule="auto"/>
        <w:jc w:val="left"/>
        <w:rPr>
          <w:rFonts w:eastAsia="Times New Roman" w:cs="Times New Roman"/>
          <w:sz w:val="20"/>
          <w:szCs w:val="20"/>
        </w:rPr>
      </w:pPr>
      <w:r>
        <w:rPr>
          <w:sz w:val="20"/>
        </w:rPr>
        <w:t xml:space="preserve">Migration: </w:t>
      </w:r>
      <w:hyperlink r:id="rId52" w:anchor="imgrc=P0GVQDbSBn6brM" w:history="1">
        <w:r>
          <w:rPr>
            <w:rStyle w:val="Hypertextovodkaz"/>
            <w:color w:val="auto"/>
            <w:sz w:val="20"/>
          </w:rPr>
          <w:t>https://www.google.com/search?q=cartoon+sad+migration%C2%A8&amp;tbm=isch&amp;ved=2ahUKEwipxqi2o_H6AhUI-BoKHU-WCjcQ2-cCegQIABAA&amp;oq=cartoon+sad+migration%C2%A8&amp;gs_lcp=CgNpbWcQA1D8BljIC2DVDWgAcAB4AIABggGIAcoDkgEDMy4ymAEAoAEBqgELZ3dzLXdpei1pbWfAAQE&amp;sclient=img&amp;ei=TIpSY6nwL4jwa8-sqrgD&amp;bih=688&amp;biw=1519&amp;hl=cs#imgrc=P0GVQDbSBn6brM</w:t>
        </w:r>
      </w:hyperlink>
    </w:p>
    <w:p w14:paraId="6C56909E" w14:textId="77777777" w:rsidR="003545BD" w:rsidRDefault="003545BD" w:rsidP="007E2620">
      <w:pPr>
        <w:shd w:val="clear" w:color="auto" w:fill="FFFFFF"/>
        <w:tabs>
          <w:tab w:val="clear" w:pos="284"/>
        </w:tabs>
        <w:spacing w:line="240" w:lineRule="auto"/>
        <w:jc w:val="left"/>
        <w:rPr>
          <w:rFonts w:eastAsia="Times New Roman" w:cs="Times New Roman"/>
          <w:sz w:val="20"/>
          <w:szCs w:val="20"/>
          <w:lang w:eastAsia="cs-CZ"/>
        </w:rPr>
      </w:pPr>
    </w:p>
    <w:p w14:paraId="29480BD7" w14:textId="04E5054F" w:rsidR="007E2620" w:rsidRPr="007E2620" w:rsidRDefault="007E2620" w:rsidP="007E2620">
      <w:pPr>
        <w:shd w:val="clear" w:color="auto" w:fill="FFFFFF"/>
        <w:tabs>
          <w:tab w:val="clear" w:pos="284"/>
        </w:tabs>
        <w:spacing w:line="240" w:lineRule="auto"/>
        <w:jc w:val="left"/>
        <w:rPr>
          <w:rFonts w:eastAsia="Times New Roman" w:cs="Times New Roman"/>
          <w:sz w:val="20"/>
          <w:szCs w:val="20"/>
          <w:lang w:eastAsia="cs-CZ"/>
        </w:rPr>
      </w:pPr>
    </w:p>
    <w:p w14:paraId="2DAE1C6B" w14:textId="49B372DB" w:rsidR="003545BD" w:rsidRDefault="00023D6F" w:rsidP="00023D6F">
      <w:pPr>
        <w:tabs>
          <w:tab w:val="clear" w:pos="284"/>
        </w:tabs>
        <w:spacing w:after="240" w:line="240" w:lineRule="auto"/>
        <w:jc w:val="left"/>
        <w:rPr>
          <w:rFonts w:eastAsia="Times New Roman" w:cs="Times New Roman"/>
          <w:szCs w:val="24"/>
        </w:rPr>
      </w:pPr>
      <w:r>
        <w:br/>
      </w:r>
      <w:r>
        <w:br/>
      </w:r>
      <w:r>
        <w:br/>
      </w:r>
    </w:p>
    <w:p w14:paraId="0D1069B1" w14:textId="2BD2BCD2" w:rsidR="00023D6F" w:rsidRPr="00023D6F" w:rsidRDefault="003545BD" w:rsidP="003545BD">
      <w:pPr>
        <w:tabs>
          <w:tab w:val="clear" w:pos="284"/>
        </w:tabs>
        <w:spacing w:line="259" w:lineRule="auto"/>
        <w:jc w:val="left"/>
        <w:rPr>
          <w:rFonts w:eastAsia="Times New Roman" w:cs="Times New Roman"/>
          <w:szCs w:val="24"/>
        </w:rPr>
      </w:pPr>
      <w:r>
        <w:br w:type="page"/>
      </w:r>
    </w:p>
    <w:p w14:paraId="0B84F40A" w14:textId="77777777" w:rsidR="00023D6F" w:rsidRPr="00023D6F" w:rsidRDefault="00023D6F" w:rsidP="00023D6F">
      <w:pPr>
        <w:tabs>
          <w:tab w:val="clear" w:pos="284"/>
        </w:tabs>
        <w:spacing w:after="240" w:line="240" w:lineRule="auto"/>
        <w:jc w:val="left"/>
        <w:rPr>
          <w:rFonts w:eastAsia="Times New Roman" w:cs="Times New Roman"/>
          <w:szCs w:val="24"/>
        </w:rPr>
      </w:pPr>
      <w:r>
        <w:rPr>
          <w:rFonts w:ascii="Arial" w:hAnsi="Arial"/>
          <w:b/>
          <w:color w:val="000000"/>
          <w:sz w:val="22"/>
          <w:shd w:val="clear" w:color="auto" w:fill="FFFFFF"/>
        </w:rPr>
        <w:t>Annex 1:</w:t>
      </w:r>
      <w:r>
        <w:rPr>
          <w:rFonts w:ascii="Arial" w:hAnsi="Arial"/>
          <w:color w:val="000000"/>
          <w:sz w:val="22"/>
          <w:shd w:val="clear" w:color="auto" w:fill="FFFFFF"/>
        </w:rPr>
        <w:t xml:space="preserve"> Draw cards - the teacher cuts them in advance and gives them to students on the desk, the colour facing down. </w:t>
      </w:r>
    </w:p>
    <w:p w14:paraId="0692DBD5" w14:textId="77777777" w:rsidR="00023D6F" w:rsidRPr="00023D6F" w:rsidRDefault="00023D6F" w:rsidP="00023D6F">
      <w:pPr>
        <w:tabs>
          <w:tab w:val="clear" w:pos="284"/>
        </w:tabs>
        <w:spacing w:after="0" w:line="240" w:lineRule="auto"/>
        <w:jc w:val="left"/>
        <w:rPr>
          <w:rFonts w:eastAsia="Times New Roman" w:cs="Times New Roman"/>
          <w:szCs w:val="24"/>
          <w:lang w:eastAsia="cs-CZ"/>
        </w:rPr>
      </w:pPr>
    </w:p>
    <w:tbl>
      <w:tblPr>
        <w:tblW w:w="9300" w:type="dxa"/>
        <w:tblCellMar>
          <w:top w:w="15" w:type="dxa"/>
          <w:left w:w="15" w:type="dxa"/>
          <w:bottom w:w="15" w:type="dxa"/>
          <w:right w:w="15" w:type="dxa"/>
        </w:tblCellMar>
        <w:tblLook w:val="04A0" w:firstRow="1" w:lastRow="0" w:firstColumn="1" w:lastColumn="0" w:noHBand="0" w:noVBand="1"/>
      </w:tblPr>
      <w:tblGrid>
        <w:gridCol w:w="1860"/>
        <w:gridCol w:w="1860"/>
        <w:gridCol w:w="1860"/>
        <w:gridCol w:w="1860"/>
        <w:gridCol w:w="1860"/>
      </w:tblGrid>
      <w:tr w:rsidR="00023D6F" w:rsidRPr="00023D6F" w14:paraId="7A9813B5" w14:textId="77777777" w:rsidTr="00023D6F">
        <w:trPr>
          <w:trHeight w:val="1674"/>
        </w:trPr>
        <w:tc>
          <w:tcPr>
            <w:tcW w:w="0" w:type="auto"/>
            <w:tcBorders>
              <w:top w:val="single" w:sz="48" w:space="0" w:color="000000"/>
              <w:left w:val="single" w:sz="48" w:space="0" w:color="000000"/>
              <w:bottom w:val="single" w:sz="48" w:space="0" w:color="000000"/>
              <w:right w:val="single" w:sz="48" w:space="0" w:color="000000"/>
            </w:tcBorders>
            <w:shd w:val="clear" w:color="auto" w:fill="538135"/>
            <w:tcMar>
              <w:top w:w="100" w:type="dxa"/>
              <w:left w:w="100" w:type="dxa"/>
              <w:bottom w:w="100" w:type="dxa"/>
              <w:right w:w="100" w:type="dxa"/>
            </w:tcMar>
            <w:hideMark/>
          </w:tcPr>
          <w:p w14:paraId="4B0836B2"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538135"/>
            <w:tcMar>
              <w:top w:w="100" w:type="dxa"/>
              <w:left w:w="100" w:type="dxa"/>
              <w:bottom w:w="100" w:type="dxa"/>
              <w:right w:w="100" w:type="dxa"/>
            </w:tcMar>
            <w:hideMark/>
          </w:tcPr>
          <w:p w14:paraId="15272CF9"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538135"/>
            <w:tcMar>
              <w:top w:w="100" w:type="dxa"/>
              <w:left w:w="100" w:type="dxa"/>
              <w:bottom w:w="100" w:type="dxa"/>
              <w:right w:w="100" w:type="dxa"/>
            </w:tcMar>
            <w:hideMark/>
          </w:tcPr>
          <w:p w14:paraId="1AF50BED"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538135"/>
            <w:tcMar>
              <w:top w:w="100" w:type="dxa"/>
              <w:left w:w="100" w:type="dxa"/>
              <w:bottom w:w="100" w:type="dxa"/>
              <w:right w:w="100" w:type="dxa"/>
            </w:tcMar>
            <w:hideMark/>
          </w:tcPr>
          <w:p w14:paraId="45D730CE"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538135"/>
            <w:tcMar>
              <w:top w:w="100" w:type="dxa"/>
              <w:left w:w="100" w:type="dxa"/>
              <w:bottom w:w="100" w:type="dxa"/>
              <w:right w:w="100" w:type="dxa"/>
            </w:tcMar>
            <w:hideMark/>
          </w:tcPr>
          <w:p w14:paraId="6B782108"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r>
      <w:tr w:rsidR="00023D6F" w:rsidRPr="00023D6F" w14:paraId="693AD7CF" w14:textId="77777777" w:rsidTr="00023D6F">
        <w:trPr>
          <w:trHeight w:val="1690"/>
        </w:trPr>
        <w:tc>
          <w:tcPr>
            <w:tcW w:w="0" w:type="auto"/>
            <w:tcBorders>
              <w:top w:val="single" w:sz="48" w:space="0" w:color="000000"/>
              <w:left w:val="single" w:sz="48" w:space="0" w:color="000000"/>
              <w:bottom w:val="single" w:sz="48" w:space="0" w:color="000000"/>
              <w:right w:val="single" w:sz="48" w:space="0" w:color="000000"/>
            </w:tcBorders>
            <w:shd w:val="clear" w:color="auto" w:fill="2E74B5"/>
            <w:tcMar>
              <w:top w:w="100" w:type="dxa"/>
              <w:left w:w="100" w:type="dxa"/>
              <w:bottom w:w="100" w:type="dxa"/>
              <w:right w:w="100" w:type="dxa"/>
            </w:tcMar>
            <w:hideMark/>
          </w:tcPr>
          <w:p w14:paraId="373904DC"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2E74B5"/>
            <w:tcMar>
              <w:top w:w="100" w:type="dxa"/>
              <w:left w:w="100" w:type="dxa"/>
              <w:bottom w:w="100" w:type="dxa"/>
              <w:right w:w="100" w:type="dxa"/>
            </w:tcMar>
            <w:hideMark/>
          </w:tcPr>
          <w:p w14:paraId="217C3A60"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2E74B5"/>
            <w:tcMar>
              <w:top w:w="100" w:type="dxa"/>
              <w:left w:w="100" w:type="dxa"/>
              <w:bottom w:w="100" w:type="dxa"/>
              <w:right w:w="100" w:type="dxa"/>
            </w:tcMar>
            <w:hideMark/>
          </w:tcPr>
          <w:p w14:paraId="35D82F2C"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2E74B5"/>
            <w:tcMar>
              <w:top w:w="100" w:type="dxa"/>
              <w:left w:w="100" w:type="dxa"/>
              <w:bottom w:w="100" w:type="dxa"/>
              <w:right w:w="100" w:type="dxa"/>
            </w:tcMar>
            <w:hideMark/>
          </w:tcPr>
          <w:p w14:paraId="41966A99"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2E74B5"/>
            <w:tcMar>
              <w:top w:w="100" w:type="dxa"/>
              <w:left w:w="100" w:type="dxa"/>
              <w:bottom w:w="100" w:type="dxa"/>
              <w:right w:w="100" w:type="dxa"/>
            </w:tcMar>
            <w:hideMark/>
          </w:tcPr>
          <w:p w14:paraId="42845197"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r>
      <w:tr w:rsidR="00023D6F" w:rsidRPr="00023D6F" w14:paraId="192207C2" w14:textId="77777777" w:rsidTr="00023D6F">
        <w:trPr>
          <w:trHeight w:val="1682"/>
        </w:trPr>
        <w:tc>
          <w:tcPr>
            <w:tcW w:w="0" w:type="auto"/>
            <w:tcBorders>
              <w:top w:val="single" w:sz="48" w:space="0" w:color="000000"/>
              <w:left w:val="single" w:sz="48" w:space="0" w:color="000000"/>
              <w:bottom w:val="single" w:sz="48" w:space="0" w:color="000000"/>
              <w:right w:val="single" w:sz="48" w:space="0" w:color="000000"/>
            </w:tcBorders>
            <w:shd w:val="clear" w:color="auto" w:fill="FFD966"/>
            <w:tcMar>
              <w:top w:w="100" w:type="dxa"/>
              <w:left w:w="100" w:type="dxa"/>
              <w:bottom w:w="100" w:type="dxa"/>
              <w:right w:w="100" w:type="dxa"/>
            </w:tcMar>
            <w:hideMark/>
          </w:tcPr>
          <w:p w14:paraId="117604C2"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FFD966"/>
            <w:tcMar>
              <w:top w:w="100" w:type="dxa"/>
              <w:left w:w="100" w:type="dxa"/>
              <w:bottom w:w="100" w:type="dxa"/>
              <w:right w:w="100" w:type="dxa"/>
            </w:tcMar>
            <w:hideMark/>
          </w:tcPr>
          <w:p w14:paraId="77A130CF"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FFD966"/>
            <w:tcMar>
              <w:top w:w="100" w:type="dxa"/>
              <w:left w:w="100" w:type="dxa"/>
              <w:bottom w:w="100" w:type="dxa"/>
              <w:right w:w="100" w:type="dxa"/>
            </w:tcMar>
            <w:hideMark/>
          </w:tcPr>
          <w:p w14:paraId="7DDA6716"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FFD966"/>
            <w:tcMar>
              <w:top w:w="100" w:type="dxa"/>
              <w:left w:w="100" w:type="dxa"/>
              <w:bottom w:w="100" w:type="dxa"/>
              <w:right w:w="100" w:type="dxa"/>
            </w:tcMar>
            <w:hideMark/>
          </w:tcPr>
          <w:p w14:paraId="3EB1BACB"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FFD966"/>
            <w:tcMar>
              <w:top w:w="100" w:type="dxa"/>
              <w:left w:w="100" w:type="dxa"/>
              <w:bottom w:w="100" w:type="dxa"/>
              <w:right w:w="100" w:type="dxa"/>
            </w:tcMar>
            <w:hideMark/>
          </w:tcPr>
          <w:p w14:paraId="4357C4B4"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r>
      <w:tr w:rsidR="00023D6F" w:rsidRPr="00023D6F" w14:paraId="693DEE16" w14:textId="77777777" w:rsidTr="00023D6F">
        <w:trPr>
          <w:trHeight w:val="1624"/>
        </w:trPr>
        <w:tc>
          <w:tcPr>
            <w:tcW w:w="0" w:type="auto"/>
            <w:tcBorders>
              <w:top w:val="single" w:sz="48" w:space="0" w:color="000000"/>
              <w:left w:val="single" w:sz="48" w:space="0" w:color="000000"/>
              <w:bottom w:val="single" w:sz="48" w:space="0" w:color="000000"/>
              <w:right w:val="single" w:sz="48" w:space="0" w:color="000000"/>
            </w:tcBorders>
            <w:shd w:val="clear" w:color="auto" w:fill="C45911"/>
            <w:tcMar>
              <w:top w:w="100" w:type="dxa"/>
              <w:left w:w="100" w:type="dxa"/>
              <w:bottom w:w="100" w:type="dxa"/>
              <w:right w:w="100" w:type="dxa"/>
            </w:tcMar>
            <w:hideMark/>
          </w:tcPr>
          <w:p w14:paraId="49905333"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C45911"/>
            <w:tcMar>
              <w:top w:w="100" w:type="dxa"/>
              <w:left w:w="100" w:type="dxa"/>
              <w:bottom w:w="100" w:type="dxa"/>
              <w:right w:w="100" w:type="dxa"/>
            </w:tcMar>
            <w:hideMark/>
          </w:tcPr>
          <w:p w14:paraId="40D4AE6F"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C45911"/>
            <w:tcMar>
              <w:top w:w="100" w:type="dxa"/>
              <w:left w:w="100" w:type="dxa"/>
              <w:bottom w:w="100" w:type="dxa"/>
              <w:right w:w="100" w:type="dxa"/>
            </w:tcMar>
            <w:hideMark/>
          </w:tcPr>
          <w:p w14:paraId="3A34A92C"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C45911"/>
            <w:tcMar>
              <w:top w:w="100" w:type="dxa"/>
              <w:left w:w="100" w:type="dxa"/>
              <w:bottom w:w="100" w:type="dxa"/>
              <w:right w:w="100" w:type="dxa"/>
            </w:tcMar>
            <w:hideMark/>
          </w:tcPr>
          <w:p w14:paraId="114AD674"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C45911"/>
            <w:tcMar>
              <w:top w:w="100" w:type="dxa"/>
              <w:left w:w="100" w:type="dxa"/>
              <w:bottom w:w="100" w:type="dxa"/>
              <w:right w:w="100" w:type="dxa"/>
            </w:tcMar>
            <w:hideMark/>
          </w:tcPr>
          <w:p w14:paraId="7F11CEF8"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r>
      <w:tr w:rsidR="00023D6F" w:rsidRPr="00023D6F" w14:paraId="35E88122" w14:textId="77777777" w:rsidTr="00023D6F">
        <w:trPr>
          <w:trHeight w:val="1640"/>
        </w:trPr>
        <w:tc>
          <w:tcPr>
            <w:tcW w:w="0" w:type="auto"/>
            <w:tcBorders>
              <w:top w:val="single" w:sz="48" w:space="0" w:color="000000"/>
              <w:left w:val="single" w:sz="48" w:space="0" w:color="000000"/>
              <w:bottom w:val="single" w:sz="48" w:space="0" w:color="000000"/>
              <w:right w:val="single" w:sz="48" w:space="0" w:color="000000"/>
            </w:tcBorders>
            <w:shd w:val="clear" w:color="auto" w:fill="171717"/>
            <w:tcMar>
              <w:top w:w="100" w:type="dxa"/>
              <w:left w:w="100" w:type="dxa"/>
              <w:bottom w:w="100" w:type="dxa"/>
              <w:right w:w="100" w:type="dxa"/>
            </w:tcMar>
            <w:hideMark/>
          </w:tcPr>
          <w:p w14:paraId="07E3B4B6"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171717"/>
            <w:tcMar>
              <w:top w:w="100" w:type="dxa"/>
              <w:left w:w="100" w:type="dxa"/>
              <w:bottom w:w="100" w:type="dxa"/>
              <w:right w:w="100" w:type="dxa"/>
            </w:tcMar>
            <w:hideMark/>
          </w:tcPr>
          <w:p w14:paraId="4598611D"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171717"/>
            <w:tcMar>
              <w:top w:w="100" w:type="dxa"/>
              <w:left w:w="100" w:type="dxa"/>
              <w:bottom w:w="100" w:type="dxa"/>
              <w:right w:w="100" w:type="dxa"/>
            </w:tcMar>
            <w:hideMark/>
          </w:tcPr>
          <w:p w14:paraId="01D27BD1"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171717"/>
            <w:tcMar>
              <w:top w:w="100" w:type="dxa"/>
              <w:left w:w="100" w:type="dxa"/>
              <w:bottom w:w="100" w:type="dxa"/>
              <w:right w:w="100" w:type="dxa"/>
            </w:tcMar>
            <w:hideMark/>
          </w:tcPr>
          <w:p w14:paraId="02E4B215"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171717"/>
            <w:tcMar>
              <w:top w:w="100" w:type="dxa"/>
              <w:left w:w="100" w:type="dxa"/>
              <w:bottom w:w="100" w:type="dxa"/>
              <w:right w:w="100" w:type="dxa"/>
            </w:tcMar>
            <w:hideMark/>
          </w:tcPr>
          <w:p w14:paraId="1A90891B"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r>
      <w:tr w:rsidR="00023D6F" w:rsidRPr="00023D6F" w14:paraId="7AB59F37" w14:textId="77777777" w:rsidTr="00023D6F">
        <w:trPr>
          <w:trHeight w:val="1539"/>
        </w:trPr>
        <w:tc>
          <w:tcPr>
            <w:tcW w:w="0" w:type="auto"/>
            <w:tcBorders>
              <w:top w:val="single" w:sz="48" w:space="0" w:color="000000"/>
              <w:left w:val="single" w:sz="48" w:space="0" w:color="000000"/>
              <w:bottom w:val="single" w:sz="48" w:space="0" w:color="000000"/>
              <w:right w:val="single" w:sz="48" w:space="0" w:color="000000"/>
            </w:tcBorders>
            <w:shd w:val="clear" w:color="auto" w:fill="CC3399"/>
            <w:tcMar>
              <w:top w:w="100" w:type="dxa"/>
              <w:left w:w="100" w:type="dxa"/>
              <w:bottom w:w="100" w:type="dxa"/>
              <w:right w:w="100" w:type="dxa"/>
            </w:tcMar>
            <w:hideMark/>
          </w:tcPr>
          <w:p w14:paraId="33AECDA3"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CC3399"/>
            <w:tcMar>
              <w:top w:w="100" w:type="dxa"/>
              <w:left w:w="100" w:type="dxa"/>
              <w:bottom w:w="100" w:type="dxa"/>
              <w:right w:w="100" w:type="dxa"/>
            </w:tcMar>
            <w:hideMark/>
          </w:tcPr>
          <w:p w14:paraId="5413B723"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CC3399"/>
            <w:tcMar>
              <w:top w:w="100" w:type="dxa"/>
              <w:left w:w="100" w:type="dxa"/>
              <w:bottom w:w="100" w:type="dxa"/>
              <w:right w:w="100" w:type="dxa"/>
            </w:tcMar>
            <w:hideMark/>
          </w:tcPr>
          <w:p w14:paraId="13659A27"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CC3399"/>
            <w:tcMar>
              <w:top w:w="100" w:type="dxa"/>
              <w:left w:w="100" w:type="dxa"/>
              <w:bottom w:w="100" w:type="dxa"/>
              <w:right w:w="100" w:type="dxa"/>
            </w:tcMar>
            <w:hideMark/>
          </w:tcPr>
          <w:p w14:paraId="3BD774E1"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c>
          <w:tcPr>
            <w:tcW w:w="0" w:type="auto"/>
            <w:tcBorders>
              <w:top w:val="single" w:sz="48" w:space="0" w:color="000000"/>
              <w:left w:val="single" w:sz="48" w:space="0" w:color="000000"/>
              <w:bottom w:val="single" w:sz="48" w:space="0" w:color="000000"/>
              <w:right w:val="single" w:sz="48" w:space="0" w:color="000000"/>
            </w:tcBorders>
            <w:shd w:val="clear" w:color="auto" w:fill="CC3399"/>
            <w:tcMar>
              <w:top w:w="100" w:type="dxa"/>
              <w:left w:w="100" w:type="dxa"/>
              <w:bottom w:w="100" w:type="dxa"/>
              <w:right w:w="100" w:type="dxa"/>
            </w:tcMar>
            <w:hideMark/>
          </w:tcPr>
          <w:p w14:paraId="53ABA3BE" w14:textId="77777777" w:rsidR="00023D6F" w:rsidRPr="00023D6F" w:rsidRDefault="00023D6F" w:rsidP="00023D6F">
            <w:pPr>
              <w:tabs>
                <w:tab w:val="clear" w:pos="284"/>
              </w:tabs>
              <w:spacing w:before="240" w:after="0" w:line="240" w:lineRule="auto"/>
              <w:jc w:val="left"/>
              <w:rPr>
                <w:rFonts w:eastAsia="Times New Roman" w:cs="Times New Roman"/>
                <w:szCs w:val="24"/>
              </w:rPr>
            </w:pPr>
            <w:r>
              <w:rPr>
                <w:rFonts w:ascii="Arial" w:hAnsi="Arial"/>
                <w:color w:val="000000"/>
                <w:sz w:val="20"/>
                <w:shd w:val="clear" w:color="auto" w:fill="FFFFFF"/>
              </w:rPr>
              <w:t> </w:t>
            </w:r>
          </w:p>
        </w:tc>
      </w:tr>
    </w:tbl>
    <w:p w14:paraId="427AE92B" w14:textId="5C998036" w:rsidR="008C26A3" w:rsidRDefault="008C26A3" w:rsidP="00023D6F">
      <w:pPr>
        <w:rPr>
          <w:rFonts w:cs="Times New Roman"/>
          <w:szCs w:val="24"/>
        </w:rPr>
      </w:pPr>
    </w:p>
    <w:p w14:paraId="07D87309" w14:textId="092ABF1B" w:rsidR="001251B2" w:rsidRPr="008C26A3" w:rsidRDefault="001251B2" w:rsidP="00023D6F">
      <w:pPr>
        <w:rPr>
          <w:rFonts w:cs="Times New Roman"/>
          <w:szCs w:val="24"/>
        </w:rPr>
      </w:pPr>
    </w:p>
    <w:sectPr w:rsidR="001251B2" w:rsidRPr="008C26A3" w:rsidSect="00C214B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2DEF9" w14:textId="77777777" w:rsidR="0064144C" w:rsidRDefault="0064144C" w:rsidP="00374B86">
      <w:pPr>
        <w:spacing w:after="0" w:line="240" w:lineRule="auto"/>
      </w:pPr>
      <w:r>
        <w:separator/>
      </w:r>
    </w:p>
  </w:endnote>
  <w:endnote w:type="continuationSeparator" w:id="0">
    <w:p w14:paraId="421D4D3F" w14:textId="77777777" w:rsidR="0064144C" w:rsidRDefault="0064144C" w:rsidP="00374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masis MT Pro Light">
    <w:charset w:val="EE"/>
    <w:family w:val="roman"/>
    <w:pitch w:val="variable"/>
    <w:sig w:usb0="A00000AF" w:usb1="4000205B" w:usb2="00000000" w:usb3="00000000" w:csb0="00000093" w:csb1="00000000"/>
  </w:font>
  <w:font w:name="Univers">
    <w:charset w:val="00"/>
    <w:family w:val="swiss"/>
    <w:pitch w:val="variable"/>
    <w:sig w:usb0="80000287" w:usb1="00000000" w:usb2="00000000" w:usb3="00000000" w:csb0="0000000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E9C00" w14:textId="77777777" w:rsidR="0064144C" w:rsidRDefault="0064144C" w:rsidP="00374B86">
      <w:pPr>
        <w:spacing w:after="0" w:line="240" w:lineRule="auto"/>
      </w:pPr>
      <w:r>
        <w:separator/>
      </w:r>
    </w:p>
  </w:footnote>
  <w:footnote w:type="continuationSeparator" w:id="0">
    <w:p w14:paraId="6DF6F640" w14:textId="77777777" w:rsidR="0064144C" w:rsidRDefault="0064144C" w:rsidP="00374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D70365"/>
    <w:multiLevelType w:val="hybridMultilevel"/>
    <w:tmpl w:val="90AA3596"/>
    <w:lvl w:ilvl="0" w:tplc="04050001">
      <w:start w:val="1"/>
      <w:numFmt w:val="bullet"/>
      <w:lvlText w:val=""/>
      <w:lvlJc w:val="left"/>
      <w:pPr>
        <w:ind w:left="360" w:hanging="360"/>
      </w:pPr>
      <w:rPr>
        <w:rFonts w:ascii="Symbol" w:hAnsi="Symbol" w:hint="default"/>
      </w:rPr>
    </w:lvl>
    <w:lvl w:ilvl="1" w:tplc="6D70E788">
      <w:start w:val="1"/>
      <w:numFmt w:val="bullet"/>
      <w:lvlText w:val="-"/>
      <w:lvlJc w:val="left"/>
      <w:pPr>
        <w:ind w:left="1080" w:hanging="360"/>
      </w:pPr>
      <w:rPr>
        <w:rFonts w:ascii="Courier New" w:hAnsi="Courier New" w:cs="Times New Roman"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 w15:restartNumberingAfterBreak="0">
    <w:nsid w:val="485E7570"/>
    <w:multiLevelType w:val="multilevel"/>
    <w:tmpl w:val="47AC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B118FE"/>
    <w:multiLevelType w:val="multilevel"/>
    <w:tmpl w:val="17F4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940484"/>
    <w:multiLevelType w:val="multilevel"/>
    <w:tmpl w:val="DA14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AE6BB2"/>
    <w:multiLevelType w:val="multilevel"/>
    <w:tmpl w:val="A6E63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5B7245"/>
    <w:multiLevelType w:val="hybridMultilevel"/>
    <w:tmpl w:val="30048AA6"/>
    <w:lvl w:ilvl="0" w:tplc="04050001">
      <w:start w:val="1"/>
      <w:numFmt w:val="bullet"/>
      <w:lvlText w:val=""/>
      <w:lvlJc w:val="left"/>
      <w:pPr>
        <w:ind w:left="360" w:hanging="360"/>
      </w:pPr>
      <w:rPr>
        <w:rFonts w:ascii="Symbol" w:hAnsi="Symbol" w:hint="default"/>
      </w:rPr>
    </w:lvl>
    <w:lvl w:ilvl="1" w:tplc="6D70E788">
      <w:start w:val="1"/>
      <w:numFmt w:val="bullet"/>
      <w:lvlText w:val="-"/>
      <w:lvlJc w:val="left"/>
      <w:pPr>
        <w:ind w:left="1080" w:hanging="360"/>
      </w:pPr>
      <w:rPr>
        <w:rFonts w:ascii="Courier New" w:hAnsi="Courier New" w:cs="Times New Roman"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6" w15:restartNumberingAfterBreak="0">
    <w:nsid w:val="66B60F60"/>
    <w:multiLevelType w:val="multilevel"/>
    <w:tmpl w:val="FB40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CD3D3E"/>
    <w:multiLevelType w:val="multilevel"/>
    <w:tmpl w:val="1946E1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970B20"/>
    <w:multiLevelType w:val="multilevel"/>
    <w:tmpl w:val="0E36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A42B72"/>
    <w:multiLevelType w:val="hybridMultilevel"/>
    <w:tmpl w:val="CBD65F8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0" w15:restartNumberingAfterBreak="0">
    <w:nsid w:val="7D3B25BF"/>
    <w:multiLevelType w:val="multilevel"/>
    <w:tmpl w:val="AE08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9773633">
    <w:abstractNumId w:val="5"/>
  </w:num>
  <w:num w:numId="2" w16cid:durableId="883447956">
    <w:abstractNumId w:val="0"/>
  </w:num>
  <w:num w:numId="3" w16cid:durableId="33770383">
    <w:abstractNumId w:val="9"/>
  </w:num>
  <w:num w:numId="4" w16cid:durableId="562761469">
    <w:abstractNumId w:val="1"/>
  </w:num>
  <w:num w:numId="5" w16cid:durableId="837039025">
    <w:abstractNumId w:val="10"/>
  </w:num>
  <w:num w:numId="6" w16cid:durableId="1348799021">
    <w:abstractNumId w:val="3"/>
  </w:num>
  <w:num w:numId="7" w16cid:durableId="124204819">
    <w:abstractNumId w:val="2"/>
  </w:num>
  <w:num w:numId="8" w16cid:durableId="684555169">
    <w:abstractNumId w:val="6"/>
  </w:num>
  <w:num w:numId="9" w16cid:durableId="1400517153">
    <w:abstractNumId w:val="7"/>
  </w:num>
  <w:num w:numId="10" w16cid:durableId="1253661086">
    <w:abstractNumId w:val="8"/>
  </w:num>
  <w:num w:numId="11" w16cid:durableId="12866175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212"/>
    <w:rsid w:val="00023D6F"/>
    <w:rsid w:val="0006650F"/>
    <w:rsid w:val="000E2327"/>
    <w:rsid w:val="001251B2"/>
    <w:rsid w:val="001E533C"/>
    <w:rsid w:val="00252E12"/>
    <w:rsid w:val="00256BF2"/>
    <w:rsid w:val="0028552D"/>
    <w:rsid w:val="002B58A7"/>
    <w:rsid w:val="003157C1"/>
    <w:rsid w:val="0032577C"/>
    <w:rsid w:val="003545BD"/>
    <w:rsid w:val="00374B86"/>
    <w:rsid w:val="003A0327"/>
    <w:rsid w:val="003B33B5"/>
    <w:rsid w:val="00420DDC"/>
    <w:rsid w:val="00441638"/>
    <w:rsid w:val="00456106"/>
    <w:rsid w:val="00482E60"/>
    <w:rsid w:val="00493228"/>
    <w:rsid w:val="004A1DC4"/>
    <w:rsid w:val="004E0D3D"/>
    <w:rsid w:val="00531CC8"/>
    <w:rsid w:val="005442DE"/>
    <w:rsid w:val="00591101"/>
    <w:rsid w:val="005C2E99"/>
    <w:rsid w:val="0064144C"/>
    <w:rsid w:val="00697500"/>
    <w:rsid w:val="006E7ACF"/>
    <w:rsid w:val="007178E9"/>
    <w:rsid w:val="007B00C7"/>
    <w:rsid w:val="007E2620"/>
    <w:rsid w:val="008C26A3"/>
    <w:rsid w:val="008D1182"/>
    <w:rsid w:val="008F7FE1"/>
    <w:rsid w:val="0093178A"/>
    <w:rsid w:val="009B0315"/>
    <w:rsid w:val="009B3A4B"/>
    <w:rsid w:val="009E577A"/>
    <w:rsid w:val="00A033F7"/>
    <w:rsid w:val="00A21418"/>
    <w:rsid w:val="00A65FFE"/>
    <w:rsid w:val="00A85482"/>
    <w:rsid w:val="00A8794F"/>
    <w:rsid w:val="00AC4212"/>
    <w:rsid w:val="00AF315A"/>
    <w:rsid w:val="00BD18A6"/>
    <w:rsid w:val="00C0784D"/>
    <w:rsid w:val="00C214BE"/>
    <w:rsid w:val="00C31B56"/>
    <w:rsid w:val="00C56B57"/>
    <w:rsid w:val="00CB4843"/>
    <w:rsid w:val="00CC527A"/>
    <w:rsid w:val="00D02D33"/>
    <w:rsid w:val="00D212CD"/>
    <w:rsid w:val="00E16202"/>
    <w:rsid w:val="00E35116"/>
    <w:rsid w:val="00E62607"/>
    <w:rsid w:val="00E96B78"/>
    <w:rsid w:val="00E97B54"/>
    <w:rsid w:val="00EF1F0F"/>
    <w:rsid w:val="00F05489"/>
    <w:rsid w:val="00F05836"/>
    <w:rsid w:val="00F753A3"/>
    <w:rsid w:val="00F9427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10E8C"/>
  <w15:chartTrackingRefBased/>
  <w15:docId w15:val="{85017ADE-1C32-46BC-9622-62BF1CD5F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74B86"/>
    <w:pPr>
      <w:tabs>
        <w:tab w:val="left" w:pos="284"/>
      </w:tabs>
      <w:spacing w:line="360" w:lineRule="auto"/>
      <w:jc w:val="both"/>
    </w:pPr>
    <w:rPr>
      <w:rFonts w:ascii="Times New Roman" w:hAnsi="Times New Roman"/>
      <w:sz w:val="24"/>
    </w:rPr>
  </w:style>
  <w:style w:type="paragraph" w:styleId="Nadpis1">
    <w:name w:val="heading 1"/>
    <w:basedOn w:val="Normln"/>
    <w:next w:val="Normln"/>
    <w:link w:val="Nadpis1Char"/>
    <w:uiPriority w:val="9"/>
    <w:qFormat/>
    <w:rsid w:val="00374B86"/>
    <w:pPr>
      <w:keepNext/>
      <w:keepLines/>
      <w:spacing w:before="240" w:after="0"/>
      <w:outlineLvl w:val="0"/>
    </w:pPr>
    <w:rPr>
      <w:rFonts w:eastAsiaTheme="majorEastAsia" w:cstheme="majorBidi"/>
      <w:b/>
      <w:caps/>
      <w:sz w:val="32"/>
      <w:szCs w:val="3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74B86"/>
    <w:rPr>
      <w:rFonts w:ascii="Times New Roman" w:eastAsiaTheme="majorEastAsia" w:hAnsi="Times New Roman" w:cstheme="majorBidi"/>
      <w:b/>
      <w:caps/>
      <w:sz w:val="32"/>
      <w:szCs w:val="32"/>
    </w:rPr>
  </w:style>
  <w:style w:type="paragraph" w:styleId="Odstavecseseznamem">
    <w:name w:val="List Paragraph"/>
    <w:basedOn w:val="Normln"/>
    <w:uiPriority w:val="34"/>
    <w:qFormat/>
    <w:rsid w:val="00374B86"/>
    <w:pPr>
      <w:ind w:left="720"/>
      <w:contextualSpacing/>
    </w:pPr>
  </w:style>
  <w:style w:type="paragraph" w:customStyle="1" w:styleId="Zvraznn1">
    <w:name w:val="Zvýraznění1"/>
    <w:basedOn w:val="Normln"/>
    <w:uiPriority w:val="99"/>
    <w:qFormat/>
    <w:rsid w:val="00374B86"/>
    <w:rPr>
      <w:b/>
    </w:rPr>
  </w:style>
  <w:style w:type="table" w:styleId="Mkatabulky">
    <w:name w:val="Table Grid"/>
    <w:basedOn w:val="Normlntabulka"/>
    <w:uiPriority w:val="39"/>
    <w:rsid w:val="00374B8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374B86"/>
    <w:pPr>
      <w:tabs>
        <w:tab w:val="clear" w:pos="284"/>
        <w:tab w:val="center" w:pos="4536"/>
        <w:tab w:val="right" w:pos="9072"/>
      </w:tabs>
      <w:spacing w:after="0" w:line="240" w:lineRule="auto"/>
    </w:pPr>
  </w:style>
  <w:style w:type="character" w:customStyle="1" w:styleId="ZhlavChar">
    <w:name w:val="Záhlaví Char"/>
    <w:basedOn w:val="Standardnpsmoodstavce"/>
    <w:link w:val="Zhlav"/>
    <w:uiPriority w:val="99"/>
    <w:rsid w:val="00374B86"/>
    <w:rPr>
      <w:rFonts w:ascii="Times New Roman" w:hAnsi="Times New Roman"/>
      <w:sz w:val="24"/>
    </w:rPr>
  </w:style>
  <w:style w:type="paragraph" w:styleId="Zpat">
    <w:name w:val="footer"/>
    <w:basedOn w:val="Normln"/>
    <w:link w:val="ZpatChar"/>
    <w:uiPriority w:val="99"/>
    <w:unhideWhenUsed/>
    <w:rsid w:val="00374B86"/>
    <w:pPr>
      <w:tabs>
        <w:tab w:val="clear" w:pos="284"/>
        <w:tab w:val="center" w:pos="4536"/>
        <w:tab w:val="right" w:pos="9072"/>
      </w:tabs>
      <w:spacing w:after="0" w:line="240" w:lineRule="auto"/>
    </w:pPr>
  </w:style>
  <w:style w:type="character" w:customStyle="1" w:styleId="ZpatChar">
    <w:name w:val="Zápatí Char"/>
    <w:basedOn w:val="Standardnpsmoodstavce"/>
    <w:link w:val="Zpat"/>
    <w:uiPriority w:val="99"/>
    <w:rsid w:val="00374B86"/>
    <w:rPr>
      <w:rFonts w:ascii="Times New Roman" w:hAnsi="Times New Roman"/>
      <w:sz w:val="24"/>
    </w:rPr>
  </w:style>
  <w:style w:type="paragraph" w:styleId="Normlnweb">
    <w:name w:val="Normal (Web)"/>
    <w:basedOn w:val="Normln"/>
    <w:uiPriority w:val="99"/>
    <w:unhideWhenUsed/>
    <w:rsid w:val="00374B86"/>
    <w:pPr>
      <w:tabs>
        <w:tab w:val="clear" w:pos="284"/>
      </w:tabs>
      <w:spacing w:before="100" w:beforeAutospacing="1" w:after="100" w:afterAutospacing="1" w:line="240" w:lineRule="auto"/>
      <w:jc w:val="left"/>
    </w:pPr>
    <w:rPr>
      <w:rFonts w:eastAsia="Times New Roman" w:cs="Times New Roman"/>
      <w:szCs w:val="24"/>
      <w:lang w:eastAsia="cs-CZ"/>
    </w:rPr>
  </w:style>
  <w:style w:type="character" w:customStyle="1" w:styleId="apple-tab-span">
    <w:name w:val="apple-tab-span"/>
    <w:basedOn w:val="Standardnpsmoodstavce"/>
    <w:rsid w:val="00374B86"/>
  </w:style>
  <w:style w:type="character" w:styleId="Hypertextovodkaz">
    <w:name w:val="Hyperlink"/>
    <w:basedOn w:val="Standardnpsmoodstavce"/>
    <w:uiPriority w:val="99"/>
    <w:unhideWhenUsed/>
    <w:rsid w:val="008C26A3"/>
    <w:rPr>
      <w:color w:val="0000FF"/>
      <w:u w:val="single"/>
    </w:rPr>
  </w:style>
  <w:style w:type="character" w:styleId="Nevyeenzmnka">
    <w:name w:val="Unresolved Mention"/>
    <w:basedOn w:val="Standardnpsmoodstavce"/>
    <w:uiPriority w:val="99"/>
    <w:semiHidden/>
    <w:unhideWhenUsed/>
    <w:rsid w:val="00E35116"/>
    <w:rPr>
      <w:color w:val="605E5C"/>
      <w:shd w:val="clear" w:color="auto" w:fill="E1DFDD"/>
    </w:rPr>
  </w:style>
  <w:style w:type="paragraph" w:styleId="Bezmezer">
    <w:name w:val="No Spacing"/>
    <w:uiPriority w:val="1"/>
    <w:qFormat/>
    <w:rsid w:val="00C56B57"/>
    <w:pPr>
      <w:tabs>
        <w:tab w:val="left" w:pos="284"/>
      </w:tabs>
      <w:spacing w:after="0" w:line="240" w:lineRule="auto"/>
      <w:jc w:val="both"/>
    </w:pPr>
    <w:rPr>
      <w:rFonts w:ascii="Times New Roman" w:hAnsi="Times New Roman"/>
      <w:sz w:val="24"/>
    </w:rPr>
  </w:style>
  <w:style w:type="character" w:styleId="Sledovanodkaz">
    <w:name w:val="FollowedHyperlink"/>
    <w:basedOn w:val="Standardnpsmoodstavce"/>
    <w:uiPriority w:val="99"/>
    <w:semiHidden/>
    <w:unhideWhenUsed/>
    <w:rsid w:val="005C2E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06774">
      <w:bodyDiv w:val="1"/>
      <w:marLeft w:val="0"/>
      <w:marRight w:val="0"/>
      <w:marTop w:val="0"/>
      <w:marBottom w:val="0"/>
      <w:divBdr>
        <w:top w:val="none" w:sz="0" w:space="0" w:color="auto"/>
        <w:left w:val="none" w:sz="0" w:space="0" w:color="auto"/>
        <w:bottom w:val="none" w:sz="0" w:space="0" w:color="auto"/>
        <w:right w:val="none" w:sz="0" w:space="0" w:color="auto"/>
      </w:divBdr>
    </w:div>
    <w:div w:id="141241818">
      <w:bodyDiv w:val="1"/>
      <w:marLeft w:val="0"/>
      <w:marRight w:val="0"/>
      <w:marTop w:val="0"/>
      <w:marBottom w:val="0"/>
      <w:divBdr>
        <w:top w:val="none" w:sz="0" w:space="0" w:color="auto"/>
        <w:left w:val="none" w:sz="0" w:space="0" w:color="auto"/>
        <w:bottom w:val="none" w:sz="0" w:space="0" w:color="auto"/>
        <w:right w:val="none" w:sz="0" w:space="0" w:color="auto"/>
      </w:divBdr>
    </w:div>
    <w:div w:id="143860990">
      <w:bodyDiv w:val="1"/>
      <w:marLeft w:val="0"/>
      <w:marRight w:val="0"/>
      <w:marTop w:val="0"/>
      <w:marBottom w:val="0"/>
      <w:divBdr>
        <w:top w:val="none" w:sz="0" w:space="0" w:color="auto"/>
        <w:left w:val="none" w:sz="0" w:space="0" w:color="auto"/>
        <w:bottom w:val="none" w:sz="0" w:space="0" w:color="auto"/>
        <w:right w:val="none" w:sz="0" w:space="0" w:color="auto"/>
      </w:divBdr>
    </w:div>
    <w:div w:id="146365748">
      <w:bodyDiv w:val="1"/>
      <w:marLeft w:val="0"/>
      <w:marRight w:val="0"/>
      <w:marTop w:val="0"/>
      <w:marBottom w:val="0"/>
      <w:divBdr>
        <w:top w:val="none" w:sz="0" w:space="0" w:color="auto"/>
        <w:left w:val="none" w:sz="0" w:space="0" w:color="auto"/>
        <w:bottom w:val="none" w:sz="0" w:space="0" w:color="auto"/>
        <w:right w:val="none" w:sz="0" w:space="0" w:color="auto"/>
      </w:divBdr>
    </w:div>
    <w:div w:id="362753678">
      <w:bodyDiv w:val="1"/>
      <w:marLeft w:val="0"/>
      <w:marRight w:val="0"/>
      <w:marTop w:val="0"/>
      <w:marBottom w:val="0"/>
      <w:divBdr>
        <w:top w:val="none" w:sz="0" w:space="0" w:color="auto"/>
        <w:left w:val="none" w:sz="0" w:space="0" w:color="auto"/>
        <w:bottom w:val="none" w:sz="0" w:space="0" w:color="auto"/>
        <w:right w:val="none" w:sz="0" w:space="0" w:color="auto"/>
      </w:divBdr>
    </w:div>
    <w:div w:id="419913064">
      <w:bodyDiv w:val="1"/>
      <w:marLeft w:val="0"/>
      <w:marRight w:val="0"/>
      <w:marTop w:val="0"/>
      <w:marBottom w:val="0"/>
      <w:divBdr>
        <w:top w:val="none" w:sz="0" w:space="0" w:color="auto"/>
        <w:left w:val="none" w:sz="0" w:space="0" w:color="auto"/>
        <w:bottom w:val="none" w:sz="0" w:space="0" w:color="auto"/>
        <w:right w:val="none" w:sz="0" w:space="0" w:color="auto"/>
      </w:divBdr>
    </w:div>
    <w:div w:id="536815551">
      <w:bodyDiv w:val="1"/>
      <w:marLeft w:val="0"/>
      <w:marRight w:val="0"/>
      <w:marTop w:val="0"/>
      <w:marBottom w:val="0"/>
      <w:divBdr>
        <w:top w:val="none" w:sz="0" w:space="0" w:color="auto"/>
        <w:left w:val="none" w:sz="0" w:space="0" w:color="auto"/>
        <w:bottom w:val="none" w:sz="0" w:space="0" w:color="auto"/>
        <w:right w:val="none" w:sz="0" w:space="0" w:color="auto"/>
      </w:divBdr>
    </w:div>
    <w:div w:id="672804740">
      <w:bodyDiv w:val="1"/>
      <w:marLeft w:val="0"/>
      <w:marRight w:val="0"/>
      <w:marTop w:val="0"/>
      <w:marBottom w:val="0"/>
      <w:divBdr>
        <w:top w:val="none" w:sz="0" w:space="0" w:color="auto"/>
        <w:left w:val="none" w:sz="0" w:space="0" w:color="auto"/>
        <w:bottom w:val="none" w:sz="0" w:space="0" w:color="auto"/>
        <w:right w:val="none" w:sz="0" w:space="0" w:color="auto"/>
      </w:divBdr>
    </w:div>
    <w:div w:id="826016901">
      <w:bodyDiv w:val="1"/>
      <w:marLeft w:val="0"/>
      <w:marRight w:val="0"/>
      <w:marTop w:val="0"/>
      <w:marBottom w:val="0"/>
      <w:divBdr>
        <w:top w:val="none" w:sz="0" w:space="0" w:color="auto"/>
        <w:left w:val="none" w:sz="0" w:space="0" w:color="auto"/>
        <w:bottom w:val="none" w:sz="0" w:space="0" w:color="auto"/>
        <w:right w:val="none" w:sz="0" w:space="0" w:color="auto"/>
      </w:divBdr>
    </w:div>
    <w:div w:id="858860060">
      <w:bodyDiv w:val="1"/>
      <w:marLeft w:val="0"/>
      <w:marRight w:val="0"/>
      <w:marTop w:val="0"/>
      <w:marBottom w:val="0"/>
      <w:divBdr>
        <w:top w:val="none" w:sz="0" w:space="0" w:color="auto"/>
        <w:left w:val="none" w:sz="0" w:space="0" w:color="auto"/>
        <w:bottom w:val="none" w:sz="0" w:space="0" w:color="auto"/>
        <w:right w:val="none" w:sz="0" w:space="0" w:color="auto"/>
      </w:divBdr>
    </w:div>
    <w:div w:id="1105005973">
      <w:bodyDiv w:val="1"/>
      <w:marLeft w:val="0"/>
      <w:marRight w:val="0"/>
      <w:marTop w:val="0"/>
      <w:marBottom w:val="0"/>
      <w:divBdr>
        <w:top w:val="none" w:sz="0" w:space="0" w:color="auto"/>
        <w:left w:val="none" w:sz="0" w:space="0" w:color="auto"/>
        <w:bottom w:val="none" w:sz="0" w:space="0" w:color="auto"/>
        <w:right w:val="none" w:sz="0" w:space="0" w:color="auto"/>
      </w:divBdr>
    </w:div>
    <w:div w:id="1319112917">
      <w:bodyDiv w:val="1"/>
      <w:marLeft w:val="0"/>
      <w:marRight w:val="0"/>
      <w:marTop w:val="0"/>
      <w:marBottom w:val="0"/>
      <w:divBdr>
        <w:top w:val="none" w:sz="0" w:space="0" w:color="auto"/>
        <w:left w:val="none" w:sz="0" w:space="0" w:color="auto"/>
        <w:bottom w:val="none" w:sz="0" w:space="0" w:color="auto"/>
        <w:right w:val="none" w:sz="0" w:space="0" w:color="auto"/>
      </w:divBdr>
    </w:div>
    <w:div w:id="1476683431">
      <w:bodyDiv w:val="1"/>
      <w:marLeft w:val="0"/>
      <w:marRight w:val="0"/>
      <w:marTop w:val="0"/>
      <w:marBottom w:val="0"/>
      <w:divBdr>
        <w:top w:val="none" w:sz="0" w:space="0" w:color="auto"/>
        <w:left w:val="none" w:sz="0" w:space="0" w:color="auto"/>
        <w:bottom w:val="none" w:sz="0" w:space="0" w:color="auto"/>
        <w:right w:val="none" w:sz="0" w:space="0" w:color="auto"/>
      </w:divBdr>
    </w:div>
    <w:div w:id="1561818774">
      <w:bodyDiv w:val="1"/>
      <w:marLeft w:val="0"/>
      <w:marRight w:val="0"/>
      <w:marTop w:val="0"/>
      <w:marBottom w:val="0"/>
      <w:divBdr>
        <w:top w:val="none" w:sz="0" w:space="0" w:color="auto"/>
        <w:left w:val="none" w:sz="0" w:space="0" w:color="auto"/>
        <w:bottom w:val="none" w:sz="0" w:space="0" w:color="auto"/>
        <w:right w:val="none" w:sz="0" w:space="0" w:color="auto"/>
      </w:divBdr>
    </w:div>
    <w:div w:id="1754009808">
      <w:bodyDiv w:val="1"/>
      <w:marLeft w:val="0"/>
      <w:marRight w:val="0"/>
      <w:marTop w:val="0"/>
      <w:marBottom w:val="0"/>
      <w:divBdr>
        <w:top w:val="none" w:sz="0" w:space="0" w:color="auto"/>
        <w:left w:val="none" w:sz="0" w:space="0" w:color="auto"/>
        <w:bottom w:val="none" w:sz="0" w:space="0" w:color="auto"/>
        <w:right w:val="none" w:sz="0" w:space="0" w:color="auto"/>
      </w:divBdr>
    </w:div>
    <w:div w:id="1825970910">
      <w:bodyDiv w:val="1"/>
      <w:marLeft w:val="0"/>
      <w:marRight w:val="0"/>
      <w:marTop w:val="0"/>
      <w:marBottom w:val="0"/>
      <w:divBdr>
        <w:top w:val="none" w:sz="0" w:space="0" w:color="auto"/>
        <w:left w:val="none" w:sz="0" w:space="0" w:color="auto"/>
        <w:bottom w:val="none" w:sz="0" w:space="0" w:color="auto"/>
        <w:right w:val="none" w:sz="0" w:space="0" w:color="auto"/>
      </w:divBdr>
    </w:div>
    <w:div w:id="1883858078">
      <w:bodyDiv w:val="1"/>
      <w:marLeft w:val="0"/>
      <w:marRight w:val="0"/>
      <w:marTop w:val="0"/>
      <w:marBottom w:val="0"/>
      <w:divBdr>
        <w:top w:val="none" w:sz="0" w:space="0" w:color="auto"/>
        <w:left w:val="none" w:sz="0" w:space="0" w:color="auto"/>
        <w:bottom w:val="none" w:sz="0" w:space="0" w:color="auto"/>
        <w:right w:val="none" w:sz="0" w:space="0" w:color="auto"/>
      </w:divBdr>
    </w:div>
    <w:div w:id="1887452887">
      <w:bodyDiv w:val="1"/>
      <w:marLeft w:val="0"/>
      <w:marRight w:val="0"/>
      <w:marTop w:val="0"/>
      <w:marBottom w:val="0"/>
      <w:divBdr>
        <w:top w:val="none" w:sz="0" w:space="0" w:color="auto"/>
        <w:left w:val="none" w:sz="0" w:space="0" w:color="auto"/>
        <w:bottom w:val="none" w:sz="0" w:space="0" w:color="auto"/>
        <w:right w:val="none" w:sz="0" w:space="0" w:color="auto"/>
      </w:divBdr>
    </w:div>
    <w:div w:id="1960986276">
      <w:bodyDiv w:val="1"/>
      <w:marLeft w:val="0"/>
      <w:marRight w:val="0"/>
      <w:marTop w:val="0"/>
      <w:marBottom w:val="0"/>
      <w:divBdr>
        <w:top w:val="none" w:sz="0" w:space="0" w:color="auto"/>
        <w:left w:val="none" w:sz="0" w:space="0" w:color="auto"/>
        <w:bottom w:val="none" w:sz="0" w:space="0" w:color="auto"/>
        <w:right w:val="none" w:sz="0" w:space="0" w:color="auto"/>
      </w:divBdr>
    </w:div>
    <w:div w:id="207738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DVYUuN1u-A" TargetMode="External"/><Relationship Id="rId18" Type="http://schemas.openxmlformats.org/officeDocument/2006/relationships/image" Target="media/image10.png"/><Relationship Id="rId26" Type="http://schemas.openxmlformats.org/officeDocument/2006/relationships/hyperlink" Target="https://www.i-sight.com/resources/how-do-the-worlds-most-ethical-companies-prevent-discrimination/" TargetMode="External"/><Relationship Id="rId39" Type="http://schemas.openxmlformats.org/officeDocument/2006/relationships/hyperlink" Target="https://inkluze.cz/inkluze/skola/" TargetMode="External"/><Relationship Id="rId21" Type="http://schemas.openxmlformats.org/officeDocument/2006/relationships/image" Target="media/image13.png"/><Relationship Id="rId34" Type="http://schemas.openxmlformats.org/officeDocument/2006/relationships/hyperlink" Target="https://www.freepik.com/free-vector/equality-movement-discrimination-concept_8846348.htm" TargetMode="External"/><Relationship Id="rId42" Type="http://schemas.openxmlformats.org/officeDocument/2006/relationships/hyperlink" Target="https://cs.economy-pedia.com/11039316-developing-country" TargetMode="External"/><Relationship Id="rId47" Type="http://schemas.openxmlformats.org/officeDocument/2006/relationships/hyperlink" Target="https://www.gatestoneinstitute.org/10676/germany-migrants-infectious" TargetMode="External"/><Relationship Id="rId50" Type="http://schemas.openxmlformats.org/officeDocument/2006/relationships/hyperlink" Target="https://www.google.com/search?q=obesitypicture&amp;tbm=isch&amp;ved=2ahUKEwjuwv7woPH6AhUQqRoKHd67Cr4Q2-cCegQIABAA&amp;oq=obesitypicture&amp;gs_lcp=CgNpbWcQA1CSF1ijIWDaImgAcAB4AIABVIgBmwSSAQE4mAEAoAEBqgELZ3dzLXdpei1pbWfAAQE&amp;sclient=img&amp;ei=oodSY-7pH5DSat73qvAL&amp;bih=746&amp;biw=153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www.umass.edu/employmentequity/pregnancy-discrimination-workplace-1" TargetMode="External"/><Relationship Id="rId37" Type="http://schemas.openxmlformats.org/officeDocument/2006/relationships/hyperlink" Target="https://www.ochrance.cz/uploads-import/DISKRIMINACE/Vyzkum/CZ_Diskriminace_v_CR_shrnuti.pdf" TargetMode="External"/><Relationship Id="rId40" Type="http://schemas.openxmlformats.org/officeDocument/2006/relationships/hyperlink" Target="http://www.inkluzevpraxi.cz/apivb/co-je-inkluze" TargetMode="External"/><Relationship Id="rId45" Type="http://schemas.openxmlformats.org/officeDocument/2006/relationships/hyperlink" Target="https://www.zdravotnickydenik.cz/2015/09/jaka-jsou-realna-rizika-migrace-pro-zdravi-cechu/"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0.png"/><Relationship Id="rId44" Type="http://schemas.openxmlformats.org/officeDocument/2006/relationships/hyperlink" Target="https://ct24.ceskatelevize.cz/veda/2712377-migranti-nesiri-nemoci-doklada-zprava-who-jejich-zdravi-se-ale-v-evrope-zhorsuje" TargetMode="External"/><Relationship Id="rId52" Type="http://schemas.openxmlformats.org/officeDocument/2006/relationships/hyperlink" Target="https://www.google.com/search?q=cartoon+sad+migration%C2%A8&amp;tbm=isch&amp;ved=2ahUKEwipxqi2o_H6AhUI-BoKHU-WCjcQ2-cCegQIABAA&amp;oq=cartoon+sad+migration%C2%A8&amp;gs_lcp=CgNpbWcQA1D8BljIC2DVDWgAcAB4AIABggGIAcoDkgEDMy4ymAEAoAEBqgELZ3dzLXdpei1pbWfAAQE&amp;sclient=img&amp;ei=TIpSY6nwL4jwa8-sqrgD&amp;bih=688&amp;biw=1519&amp;hl=c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wegate.eu/grow/legislation-taxation/gender-based-discrimination" TargetMode="External"/><Relationship Id="rId35" Type="http://schemas.openxmlformats.org/officeDocument/2006/relationships/hyperlink" Target="https://www.osn.cz/osn/hlavni-temata/" TargetMode="External"/><Relationship Id="rId43" Type="http://schemas.openxmlformats.org/officeDocument/2006/relationships/hyperlink" Target="https://www.mvcr.cz/migrace/clanek/zasady-migracni-strategie.aspx" TargetMode="External"/><Relationship Id="rId48" Type="http://schemas.openxmlformats.org/officeDocument/2006/relationships/hyperlink" Target="https://www.zdravotnickydenik.cz/2015/09/jaka-jsou-realna-rizika-migrace-pro-zdravi-cechu/" TargetMode="External"/><Relationship Id="rId8" Type="http://schemas.openxmlformats.org/officeDocument/2006/relationships/image" Target="media/image1.jpeg"/><Relationship Id="rId51" Type="http://schemas.openxmlformats.org/officeDocument/2006/relationships/hyperlink" Target="https://www.google.com/search?q=cartoon%20sad%20person&amp;tbm=isch&amp;hl=cs&amp;sa=X&amp;ved=0CB0QtI8BKABqFwoTCIjN_uWi8foCFQAAAAAdAAAAABAH&amp;biw=1519&amp;bih=688"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hyperlink" Target="https://www.consilium.europa.eu/cs/policies/gender-balance-corporate-boards" TargetMode="External"/><Relationship Id="rId46" Type="http://schemas.openxmlformats.org/officeDocument/2006/relationships/hyperlink" Target="https://www.lekari-bez-hranic.cz/recko-koronavirus" TargetMode="External"/><Relationship Id="rId20" Type="http://schemas.openxmlformats.org/officeDocument/2006/relationships/image" Target="media/image12.jpeg"/><Relationship Id="rId41" Type="http://schemas.openxmlformats.org/officeDocument/2006/relationships/hyperlink" Target="https://inkluze.cz/inkluze/prac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www.freepik.com/free-photos-vectors/discrimination" TargetMode="External"/><Relationship Id="rId36" Type="http://schemas.openxmlformats.org/officeDocument/2006/relationships/hyperlink" Target="https://www.amnesty.cz/diskriminace" TargetMode="External"/><Relationship Id="rId49" Type="http://schemas.openxmlformats.org/officeDocument/2006/relationships/hyperlink" Target="https://www.google.com/search?q=virus+picture&amp;sxsrf=ALiCzsYa-NNJW3Vlp8zv8zG5aCrRayC91w:1666353056576&amp;source=lnms&amp;tbm=isch&amp;sa=X&amp;ved=2ahUKEwirmIfwoPH6AhV-if0HHcPBB00Q_AUoAXoECAIQAw&amp;biw=1536&amp;bih=746&amp;dpr=1.25"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B35A3-8E8A-4612-81A0-9478F0461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4271</Words>
  <Characters>25202</Characters>
  <Application>Microsoft Office Word</Application>
  <DocSecurity>0</DocSecurity>
  <Lines>210</Lines>
  <Paragraphs>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 Maxerová</dc:creator>
  <cp:keywords/>
  <dc:description/>
  <cp:lastModifiedBy>Slana Reissmannova Jitka</cp:lastModifiedBy>
  <cp:revision>2</cp:revision>
  <cp:lastPrinted>2022-10-25T06:40:00Z</cp:lastPrinted>
  <dcterms:created xsi:type="dcterms:W3CDTF">2024-08-26T21:05:00Z</dcterms:created>
  <dcterms:modified xsi:type="dcterms:W3CDTF">2024-08-26T21:05:00Z</dcterms:modified>
</cp:coreProperties>
</file>