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43041A" w:rsidR="00C3227F" w:rsidP="00C3227F" w:rsidRDefault="00C3227F" w14:paraId="492BE488" wp14:textId="77777777">
      <w:pPr>
        <w:rPr>
          <w:sz w:val="24"/>
          <w:szCs w:val="24"/>
        </w:rPr>
      </w:pPr>
      <w:r>
        <w:rPr>
          <w:rFonts w:ascii="Arial" w:hAnsi="Arial" w:cs="Arial"/>
          <w:b/>
        </w:rPr>
        <w:t>Razvojna skupina:  Digitalna varnost in etika</w:t>
      </w:r>
      <w:r>
        <w:rPr>
          <w:rFonts w:ascii="Arial" w:hAnsi="Arial" w:cs="Arial"/>
          <w:b/>
        </w:rPr>
        <w:t xml:space="preserve"> - </w:t>
      </w:r>
      <w:r w:rsidRPr="0043041A">
        <w:rPr>
          <w:sz w:val="24"/>
          <w:szCs w:val="24"/>
        </w:rPr>
        <w:t xml:space="preserve">Zasnova </w:t>
      </w:r>
      <w:r w:rsidRPr="0043041A" w:rsidR="00FC2EAF">
        <w:rPr>
          <w:sz w:val="24"/>
          <w:szCs w:val="24"/>
        </w:rPr>
        <w:t xml:space="preserve">možnih </w:t>
      </w:r>
      <w:r w:rsidRPr="0043041A">
        <w:rPr>
          <w:sz w:val="24"/>
          <w:szCs w:val="24"/>
        </w:rPr>
        <w:t>izobraževanj</w:t>
      </w:r>
    </w:p>
    <w:p xmlns:wp14="http://schemas.microsoft.com/office/word/2010/wordml" w:rsidR="00C15683" w:rsidRDefault="00C15683" w14:paraId="672A6659" wp14:textId="77777777">
      <w:pPr>
        <w:rPr>
          <w:rFonts w:ascii="Arial" w:hAnsi="Arial" w:cs="Arial"/>
          <w:b/>
        </w:rPr>
      </w:pPr>
      <w:bookmarkStart w:name="_GoBack" w:id="0"/>
      <w:bookmarkEnd w:id="0"/>
    </w:p>
    <w:p w:rsidR="2FAC1891" w:rsidP="40F32C90" w:rsidRDefault="2FAC1891" w14:paraId="257B1E81" w14:textId="4BBFF8FA">
      <w:pPr>
        <w:pStyle w:val="Odstavekseznama"/>
        <w:numPr>
          <w:ilvl w:val="0"/>
          <w:numId w:val="5"/>
        </w:numPr>
        <w:spacing w:before="0" w:beforeAutospacing="off" w:after="0" w:afterAutospacing="off"/>
        <w:rPr>
          <w:rFonts w:ascii="Calibri" w:hAnsi="Calibri" w:eastAsia="Calibri" w:cs="Calibri"/>
          <w:noProof w:val="0"/>
          <w:sz w:val="24"/>
          <w:szCs w:val="24"/>
          <w:lang w:val="sl-SI"/>
        </w:rPr>
      </w:pPr>
      <w:r w:rsidRPr="40F32C90" w:rsidR="2FAC1891">
        <w:rPr>
          <w:rFonts w:ascii="Calibri" w:hAnsi="Calibri" w:eastAsia="Calibri" w:cs="Calibri"/>
          <w:noProof w:val="0"/>
          <w:sz w:val="24"/>
          <w:szCs w:val="24"/>
          <w:lang w:val="sl-SI"/>
        </w:rPr>
        <w:t>Pretirana raba interneta in zasvojenosti so vsebine, ki jih tako vzgojitelji in učitelji kot tudi strokovnjaki z različnih področij otrokovega razvoja, izpostavljajo kot ene izmed najbolj kritičnih (poleg izredno razširjenega spletnega vrstniškega nasilja). Hkrati pa je to tematika, ki je izredno pomembna za vrtce, saj ima prezgodnja in pretirana izpostavljenost zaslonom na dotik lahko nepovratne posledice za otroke. (Tu je zelo močen poudarek na vlogi vzgojiteljev in učiteljev, ki imajo hkrati stik z otrokom in z njegovimi starši.)</w:t>
      </w:r>
    </w:p>
    <w:p w:rsidR="40F32C90" w:rsidP="40F32C90" w:rsidRDefault="40F32C90" w14:paraId="45742C07" w14:textId="21044F8D">
      <w:pPr>
        <w:pStyle w:val="Navaden"/>
        <w:spacing w:before="0" w:beforeAutospacing="off" w:after="0" w:afterAutospacing="off"/>
        <w:ind w:left="0"/>
        <w:rPr>
          <w:rFonts w:ascii="Calibri" w:hAnsi="Calibri" w:eastAsia="Calibri" w:cs="Calibri"/>
          <w:noProof w:val="0"/>
          <w:sz w:val="24"/>
          <w:szCs w:val="24"/>
          <w:lang w:val="sl-SI"/>
        </w:rPr>
      </w:pPr>
    </w:p>
    <w:p w:rsidR="2FAC1891" w:rsidP="40F32C90" w:rsidRDefault="2FAC1891" w14:paraId="406E87A2" w14:textId="52F6E954">
      <w:pPr>
        <w:ind w:left="720" w:right="-20"/>
      </w:pPr>
      <w:r w:rsidRPr="40F32C90" w:rsidR="2FAC1891">
        <w:rPr>
          <w:rFonts w:ascii="Calibri" w:hAnsi="Calibri" w:eastAsia="Calibri" w:cs="Calibri"/>
          <w:noProof w:val="0"/>
          <w:sz w:val="24"/>
          <w:szCs w:val="24"/>
          <w:lang w:val="sl-SI"/>
        </w:rPr>
        <w:t xml:space="preserve">Pripraviti želimo tematski tečaj, ki ga bomo posneli in ga uporabili v spletni učilnici. Tečaj bo namenjen celi izobraževalni vertikali, a aktivnosti, ki jih bodo udeleženci v okviru izobraževanja izvedli, bodo razdeljene na tri skupine (vrtec, OŠ, SŠ in VŠ) </w:t>
      </w:r>
    </w:p>
    <w:p w:rsidR="2FAC1891" w:rsidP="40F32C90" w:rsidRDefault="2FAC1891" w14:paraId="34E2C1B4" w14:textId="54FFD63E">
      <w:pPr>
        <w:ind w:left="720" w:right="-20"/>
      </w:pPr>
      <w:r w:rsidRPr="40F32C90" w:rsidR="2FAC1891">
        <w:rPr>
          <w:rFonts w:ascii="Calibri" w:hAnsi="Calibri" w:eastAsia="Calibri" w:cs="Calibri"/>
          <w:noProof w:val="0"/>
          <w:sz w:val="24"/>
          <w:szCs w:val="24"/>
          <w:lang w:val="sl-SI"/>
        </w:rPr>
        <w:t>Šlo bi za izobraževanje v trajanju 8 ur, uporabno za pristop 2.</w:t>
      </w:r>
    </w:p>
    <w:p w:rsidR="2FAC1891" w:rsidP="40F32C90" w:rsidRDefault="2FAC1891" w14:paraId="217BE094" w14:textId="50648168">
      <w:pPr>
        <w:pStyle w:val="Odstavekseznama"/>
        <w:numPr>
          <w:ilvl w:val="0"/>
          <w:numId w:val="5"/>
        </w:numPr>
        <w:spacing w:before="0" w:beforeAutospacing="off" w:after="0" w:afterAutospacing="off" w:line="257" w:lineRule="auto"/>
        <w:rPr>
          <w:rFonts w:ascii="Calibri" w:hAnsi="Calibri" w:eastAsia="Calibri" w:cs="Calibri"/>
          <w:noProof w:val="0"/>
          <w:sz w:val="24"/>
          <w:szCs w:val="24"/>
          <w:lang w:val="sl-SI"/>
        </w:rPr>
      </w:pPr>
      <w:r w:rsidRPr="40F32C90" w:rsidR="2FAC1891">
        <w:rPr>
          <w:rFonts w:ascii="Calibri" w:hAnsi="Calibri" w:eastAsia="Calibri" w:cs="Calibri"/>
          <w:noProof w:val="0"/>
          <w:sz w:val="24"/>
          <w:szCs w:val="24"/>
          <w:lang w:val="sl-SI"/>
        </w:rPr>
        <w:t xml:space="preserve">Učitelji izpostavljajo naraščajoče težave, ki jih imajo mnogi med njimi pri prepoznavanju dezinformacij na spletu. Razširjenost in doseg dezinformacij sta se v zadnjem letu zaradi širjenja uporabe orodij umetne inteligence še povečala. </w:t>
      </w:r>
    </w:p>
    <w:p w:rsidR="2FAC1891" w:rsidP="40F32C90" w:rsidRDefault="2FAC1891" w14:paraId="394E6CC5" w14:textId="127D971E">
      <w:pPr>
        <w:spacing w:after="0" w:afterAutospacing="off" w:line="257" w:lineRule="auto"/>
        <w:ind w:left="720" w:right="-20"/>
      </w:pPr>
      <w:r w:rsidRPr="40F32C90" w:rsidR="2FAC1891">
        <w:rPr>
          <w:rFonts w:ascii="Calibri" w:hAnsi="Calibri" w:eastAsia="Calibri" w:cs="Calibri"/>
          <w:noProof w:val="0"/>
          <w:sz w:val="24"/>
          <w:szCs w:val="24"/>
          <w:lang w:val="sl-SI"/>
        </w:rPr>
        <w:t xml:space="preserve"> </w:t>
      </w:r>
    </w:p>
    <w:p w:rsidR="2FAC1891" w:rsidP="40F32C90" w:rsidRDefault="2FAC1891" w14:paraId="0C8AB6F6" w14:textId="3E722B71">
      <w:pPr>
        <w:spacing w:after="160" w:afterAutospacing="off" w:line="257" w:lineRule="auto"/>
        <w:ind w:left="720" w:right="-20"/>
      </w:pPr>
      <w:r w:rsidRPr="40F32C90" w:rsidR="2FAC1891">
        <w:rPr>
          <w:rFonts w:ascii="Calibri" w:hAnsi="Calibri" w:eastAsia="Calibri" w:cs="Calibri"/>
          <w:noProof w:val="0"/>
          <w:sz w:val="24"/>
          <w:szCs w:val="24"/>
          <w:lang w:val="sl-SI"/>
        </w:rPr>
        <w:t>Šlo bi za žive delavnice z gradivi, ki bi jih pripravili strokovnjaki, s posnetki in dodatnimi aktivnostmi v spletni učilnici.</w:t>
      </w:r>
    </w:p>
    <w:p w:rsidR="2FAC1891" w:rsidP="40F32C90" w:rsidRDefault="2FAC1891" w14:paraId="48A91F34" w14:textId="40BC47BD">
      <w:pPr>
        <w:ind w:left="720" w:right="-20"/>
      </w:pPr>
      <w:r w:rsidRPr="40F32C90" w:rsidR="2FAC1891">
        <w:rPr>
          <w:rFonts w:ascii="Calibri" w:hAnsi="Calibri" w:eastAsia="Calibri" w:cs="Calibri"/>
          <w:noProof w:val="0"/>
          <w:sz w:val="24"/>
          <w:szCs w:val="24"/>
          <w:lang w:val="sl-SI"/>
        </w:rPr>
        <w:t>Predvideno je izobraževanje v trajanju 8 ur, uporabno za pristop 2.</w:t>
      </w:r>
    </w:p>
    <w:p w:rsidR="2FAC1891" w:rsidP="40F32C90" w:rsidRDefault="2FAC1891" w14:paraId="63284058" w14:textId="54D5B9F4">
      <w:pPr>
        <w:pStyle w:val="Odstavekseznama"/>
        <w:numPr>
          <w:ilvl w:val="0"/>
          <w:numId w:val="5"/>
        </w:numPr>
        <w:spacing w:before="0" w:beforeAutospacing="off" w:after="0" w:afterAutospacing="off"/>
        <w:rPr>
          <w:rFonts w:ascii="Calibri" w:hAnsi="Calibri" w:eastAsia="Calibri" w:cs="Calibri"/>
          <w:noProof w:val="0"/>
          <w:sz w:val="24"/>
          <w:szCs w:val="24"/>
          <w:lang w:val="sl-SI"/>
        </w:rPr>
      </w:pPr>
      <w:r w:rsidRPr="40F32C90" w:rsidR="2FAC1891">
        <w:rPr>
          <w:rFonts w:ascii="Calibri" w:hAnsi="Calibri" w:eastAsia="Calibri" w:cs="Calibri"/>
          <w:noProof w:val="0"/>
          <w:sz w:val="24"/>
          <w:szCs w:val="24"/>
          <w:lang w:val="sl-SI"/>
        </w:rPr>
        <w:t>Za potrebe projekta želimo temeljito preoblikovati že obstoječi spletni tečaj MOST-V, ki je trenutno namenjen predvsem učiteljem, a vsebuje tudi zelo veliko vsebin, ki so namenjene širšemu občinstvu, od staršev do  knjižničarjev in znanstvenikov. Obstoječi tečaj ima tudi manj vsebin za vrtce. Zar</w:t>
      </w:r>
      <w:r w:rsidRPr="40F32C90" w:rsidR="3E58C8A9">
        <w:rPr>
          <w:rFonts w:ascii="Calibri" w:hAnsi="Calibri" w:eastAsia="Calibri" w:cs="Calibri"/>
          <w:noProof w:val="0"/>
          <w:sz w:val="24"/>
          <w:szCs w:val="24"/>
          <w:lang w:val="sl-SI"/>
        </w:rPr>
        <w:t>a</w:t>
      </w:r>
      <w:r w:rsidRPr="40F32C90" w:rsidR="2FAC1891">
        <w:rPr>
          <w:rFonts w:ascii="Calibri" w:hAnsi="Calibri" w:eastAsia="Calibri" w:cs="Calibri"/>
          <w:noProof w:val="0"/>
          <w:sz w:val="24"/>
          <w:szCs w:val="24"/>
          <w:lang w:val="sl-SI"/>
        </w:rPr>
        <w:t xml:space="preserve">di tega bi v tečaj, ki bi bil namenjen udeležencem projekta, dodali tudi veliko več vsebin za vrtce. </w:t>
      </w:r>
    </w:p>
    <w:p w:rsidR="40F32C90" w:rsidP="40F32C90" w:rsidRDefault="40F32C90" w14:paraId="51E06FCE" w14:textId="195A920E">
      <w:pPr>
        <w:pStyle w:val="Navaden"/>
        <w:spacing w:before="0" w:beforeAutospacing="off" w:after="0" w:afterAutospacing="off"/>
        <w:ind w:left="0"/>
        <w:rPr>
          <w:rFonts w:ascii="Calibri" w:hAnsi="Calibri" w:eastAsia="Calibri" w:cs="Calibri"/>
          <w:noProof w:val="0"/>
          <w:sz w:val="24"/>
          <w:szCs w:val="24"/>
          <w:lang w:val="sl-SI"/>
        </w:rPr>
      </w:pPr>
    </w:p>
    <w:p w:rsidR="2FAC1891" w:rsidP="40F32C90" w:rsidRDefault="2FAC1891" w14:paraId="484B02E2" w14:textId="6A61CF22">
      <w:pPr>
        <w:ind w:left="720" w:right="-20"/>
      </w:pPr>
      <w:r w:rsidRPr="40F32C90" w:rsidR="2FAC1891">
        <w:rPr>
          <w:rFonts w:ascii="Calibri" w:hAnsi="Calibri" w:eastAsia="Calibri" w:cs="Calibri"/>
          <w:noProof w:val="0"/>
          <w:sz w:val="24"/>
          <w:szCs w:val="24"/>
          <w:lang w:val="sl-SI"/>
        </w:rPr>
        <w:t>Šlo bi za izobraževanje v trajanju 16 ur, uporabno za pristop 2.</w:t>
      </w:r>
    </w:p>
    <w:p w:rsidR="40F32C90" w:rsidP="40F32C90" w:rsidRDefault="40F32C90" w14:paraId="14402AB1" w14:textId="57E5DAD4">
      <w:pPr>
        <w:pStyle w:val="Navaden"/>
        <w:rPr>
          <w:rFonts w:cs="Calibri" w:cstheme="minorAscii"/>
          <w:sz w:val="24"/>
          <w:szCs w:val="24"/>
        </w:rPr>
      </w:pPr>
    </w:p>
    <w:sectPr w:rsidRPr="00C3227F" w:rsidR="00FC2EA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
    <w:nsid w:val="6380d2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364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df90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ED478B"/>
    <w:multiLevelType w:val="hybridMultilevel"/>
    <w:tmpl w:val="D59ED00C"/>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 w15:restartNumberingAfterBreak="0">
    <w:nsid w:val="226D5E09"/>
    <w:multiLevelType w:val="hybridMultilevel"/>
    <w:tmpl w:val="0AC47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710751A"/>
    <w:multiLevelType w:val="hybridMultilevel"/>
    <w:tmpl w:val="BCFC965C"/>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96B2B0E"/>
    <w:multiLevelType w:val="hybridMultilevel"/>
    <w:tmpl w:val="5CFEF0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7">
    <w:abstractNumId w:val="6"/>
  </w:num>
  <w:num w:numId="6">
    <w:abstractNumId w:val="5"/>
  </w:num>
  <w:num w:numId="5">
    <w:abstractNumId w:val="4"/>
  </w:num>
  <w:num w:numId="1">
    <w:abstractNumId w:val="3"/>
  </w:num>
  <w:num w:numId="2">
    <w:abstractNumId w:val="1"/>
  </w:num>
  <w:num w:numId="3">
    <w:abstractNumId w:val="2"/>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oNotDisplayPageBoundarie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7F"/>
    <w:rsid w:val="00005A17"/>
    <w:rsid w:val="00360EF1"/>
    <w:rsid w:val="0043041A"/>
    <w:rsid w:val="00C15683"/>
    <w:rsid w:val="00C3227F"/>
    <w:rsid w:val="00D940F4"/>
    <w:rsid w:val="00F041E5"/>
    <w:rsid w:val="00FC2EAF"/>
    <w:rsid w:val="155E89E6"/>
    <w:rsid w:val="169FFE46"/>
    <w:rsid w:val="2FAC1891"/>
    <w:rsid w:val="3E58C8A9"/>
    <w:rsid w:val="40F32C90"/>
    <w:rsid w:val="795FA1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0855"/>
  <w15:chartTrackingRefBased/>
  <w15:docId w15:val="{F33C8086-E17F-4BE4-A6C2-4BCBFB49C1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avaden" w:default="1">
    <w:name w:val="Normal"/>
    <w:qFormat/>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Odstavekseznama">
    <w:name w:val="List Paragraph"/>
    <w:basedOn w:val="Navaden"/>
    <w:uiPriority w:val="34"/>
    <w:qFormat/>
    <w:rsid w:val="00C3227F"/>
    <w:pPr>
      <w:ind w:left="720"/>
      <w:contextualSpacing/>
    </w:pPr>
  </w:style>
  <w:style w:type="paragraph" w:styleId="Navadensplet">
    <w:name w:val="Normal (Web)"/>
    <w:basedOn w:val="Navaden"/>
    <w:uiPriority w:val="99"/>
    <w:unhideWhenUsed/>
    <w:rsid w:val="00C3227F"/>
    <w:pPr>
      <w:spacing w:before="100" w:beforeAutospacing="1" w:after="100" w:afterAutospacing="1" w:line="240" w:lineRule="auto"/>
    </w:pPr>
    <w:rPr>
      <w:rFonts w:ascii="Times New Roman" w:hAnsi="Times New Roman" w:eastAsia="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473">
      <w:bodyDiv w:val="1"/>
      <w:marLeft w:val="0"/>
      <w:marRight w:val="0"/>
      <w:marTop w:val="0"/>
      <w:marBottom w:val="0"/>
      <w:divBdr>
        <w:top w:val="none" w:sz="0" w:space="0" w:color="auto"/>
        <w:left w:val="none" w:sz="0" w:space="0" w:color="auto"/>
        <w:bottom w:val="none" w:sz="0" w:space="0" w:color="auto"/>
        <w:right w:val="none" w:sz="0" w:space="0" w:color="auto"/>
      </w:divBdr>
    </w:div>
    <w:div w:id="1620143656">
      <w:bodyDiv w:val="1"/>
      <w:marLeft w:val="0"/>
      <w:marRight w:val="0"/>
      <w:marTop w:val="0"/>
      <w:marBottom w:val="0"/>
      <w:divBdr>
        <w:top w:val="none" w:sz="0" w:space="0" w:color="auto"/>
        <w:left w:val="none" w:sz="0" w:space="0" w:color="auto"/>
        <w:bottom w:val="none" w:sz="0" w:space="0" w:color="auto"/>
        <w:right w:val="none" w:sz="0" w:space="0" w:color="auto"/>
      </w:divBdr>
    </w:div>
    <w:div w:id="1678800148">
      <w:bodyDiv w:val="1"/>
      <w:marLeft w:val="0"/>
      <w:marRight w:val="0"/>
      <w:marTop w:val="0"/>
      <w:marBottom w:val="0"/>
      <w:divBdr>
        <w:top w:val="none" w:sz="0" w:space="0" w:color="auto"/>
        <w:left w:val="none" w:sz="0" w:space="0" w:color="auto"/>
        <w:bottom w:val="none" w:sz="0" w:space="0" w:color="auto"/>
        <w:right w:val="none" w:sz="0" w:space="0" w:color="auto"/>
      </w:divBdr>
    </w:div>
    <w:div w:id="17937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9FE9C1-F27F-4F5B-A024-D3F97BE5603D}"/>
</file>

<file path=customXml/itemProps2.xml><?xml version="1.0" encoding="utf-8"?>
<ds:datastoreItem xmlns:ds="http://schemas.openxmlformats.org/officeDocument/2006/customXml" ds:itemID="{82FDF8BE-BD42-4CFF-A209-C68109EBCFF1}"/>
</file>

<file path=customXml/itemProps3.xml><?xml version="1.0" encoding="utf-8"?>
<ds:datastoreItem xmlns:ds="http://schemas.openxmlformats.org/officeDocument/2006/customXml" ds:itemID="{A1DBEEC1-F160-443A-9498-4A824AE9D2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Vreča</dc:creator>
  <cp:keywords/>
  <dc:description/>
  <cp:lastModifiedBy>maja.vreca</cp:lastModifiedBy>
  <cp:revision>3</cp:revision>
  <dcterms:created xsi:type="dcterms:W3CDTF">2024-01-15T12:54:00Z</dcterms:created>
  <dcterms:modified xsi:type="dcterms:W3CDTF">2024-01-30T09:25:51Z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y fmtid="{D5CDD505-2E9C-101B-9397-08002B2CF9AE}" pid="3" name="MediaServiceImageTags">
    <vt:lpwstr/>
  </property>
</Properties>
</file>