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94A4" w14:textId="77777777" w:rsidR="00085EB4" w:rsidRDefault="00085EB4" w:rsidP="00085EB4">
      <w:pPr>
        <w:rPr>
          <w:rFonts w:ascii="Arial" w:eastAsia="Calibri" w:hAnsi="Arial" w:cs="Arial"/>
          <w:b/>
          <w:kern w:val="0"/>
          <w14:ligatures w14:val="none"/>
        </w:rPr>
      </w:pPr>
    </w:p>
    <w:p w14:paraId="47063566" w14:textId="77777777" w:rsidR="00085EB4" w:rsidRDefault="00085EB4" w:rsidP="00085EB4">
      <w:pPr>
        <w:rPr>
          <w:rFonts w:ascii="Arial" w:eastAsia="Calibri" w:hAnsi="Arial" w:cs="Arial"/>
          <w:b/>
          <w:kern w:val="0"/>
          <w14:ligatures w14:val="none"/>
        </w:rPr>
      </w:pPr>
    </w:p>
    <w:p w14:paraId="106A644F" w14:textId="7B64044F"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OBRAZEC ZA PRIPRAVO PROGRAMA USPOSABLJANJA</w:t>
      </w:r>
    </w:p>
    <w:p w14:paraId="5C96F2EE" w14:textId="77777777" w:rsidR="00085EB4" w:rsidRPr="00085EB4" w:rsidRDefault="00085EB4" w:rsidP="00085EB4">
      <w:pPr>
        <w:rPr>
          <w:rFonts w:ascii="Arial" w:eastAsia="Calibri" w:hAnsi="Arial" w:cs="Arial"/>
          <w:bCs/>
          <w:kern w:val="0"/>
          <w14:ligatures w14:val="none"/>
        </w:rPr>
      </w:pPr>
    </w:p>
    <w:p w14:paraId="25F27233"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I. Osnovni podatki o programu</w:t>
      </w:r>
    </w:p>
    <w:p w14:paraId="6113CAEB" w14:textId="77777777" w:rsidR="00085EB4" w:rsidRPr="00085EB4" w:rsidRDefault="00085EB4" w:rsidP="00085EB4">
      <w:pPr>
        <w:rPr>
          <w:rFonts w:ascii="Arial" w:eastAsia="Calibri" w:hAnsi="Arial" w:cs="Arial"/>
          <w:b/>
          <w:kern w:val="0"/>
          <w14:ligatures w14:val="none"/>
        </w:rPr>
      </w:pPr>
    </w:p>
    <w:tbl>
      <w:tblPr>
        <w:tblW w:w="14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1"/>
        <w:gridCol w:w="10979"/>
      </w:tblGrid>
      <w:tr w:rsidR="00085EB4" w:rsidRPr="009128CE" w14:paraId="266D15C0" w14:textId="77777777" w:rsidTr="00E76B38">
        <w:tc>
          <w:tcPr>
            <w:tcW w:w="3711" w:type="dxa"/>
            <w:shd w:val="clear" w:color="auto" w:fill="E2EFD9"/>
            <w:vAlign w:val="center"/>
          </w:tcPr>
          <w:p w14:paraId="4F5C82A5"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NASLOV PROGRAMA:</w:t>
            </w:r>
          </w:p>
        </w:tc>
        <w:tc>
          <w:tcPr>
            <w:tcW w:w="10979" w:type="dxa"/>
          </w:tcPr>
          <w:p w14:paraId="2B0CD5A6" w14:textId="7CD1332D" w:rsidR="00085EB4" w:rsidRPr="009128CE" w:rsidRDefault="009128CE" w:rsidP="00085EB4">
            <w:pPr>
              <w:rPr>
                <w:rFonts w:ascii="Arial" w:eastAsia="Calibri" w:hAnsi="Arial" w:cs="Arial"/>
                <w:i/>
                <w:iCs/>
                <w:kern w:val="0"/>
                <w:sz w:val="20"/>
                <w:szCs w:val="20"/>
                <w14:ligatures w14:val="none"/>
              </w:rPr>
            </w:pPr>
            <w:r w:rsidRPr="009128CE">
              <w:rPr>
                <w:rFonts w:ascii="Arial" w:eastAsia="Times New Roman" w:hAnsi="Arial" w:cs="Arial"/>
                <w:i/>
                <w:iCs/>
                <w:kern w:val="0"/>
                <w:sz w:val="20"/>
                <w:szCs w:val="20"/>
                <w:lang w:eastAsia="sl-SI"/>
                <w14:ligatures w14:val="none"/>
              </w:rPr>
              <w:t>Iz odpadnih materialov izdelujemo glasbila in z njimi ustvarjamo glasbo.</w:t>
            </w:r>
          </w:p>
        </w:tc>
      </w:tr>
      <w:tr w:rsidR="00085EB4" w:rsidRPr="009128CE" w14:paraId="0AEBBF48" w14:textId="77777777" w:rsidTr="00E76B38">
        <w:tc>
          <w:tcPr>
            <w:tcW w:w="3711" w:type="dxa"/>
            <w:shd w:val="clear" w:color="auto" w:fill="E2EFD9"/>
          </w:tcPr>
          <w:p w14:paraId="41E8356D"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Program v pristopu:</w:t>
            </w:r>
          </w:p>
          <w:p w14:paraId="045665CD" w14:textId="77777777" w:rsidR="00085EB4" w:rsidRPr="009128CE" w:rsidRDefault="00085EB4" w:rsidP="00085EB4">
            <w:pPr>
              <w:rPr>
                <w:rFonts w:ascii="Arial" w:eastAsia="Calibri" w:hAnsi="Arial" w:cs="Arial"/>
                <w:bCs/>
                <w:kern w:val="0"/>
                <w:sz w:val="20"/>
                <w:szCs w:val="20"/>
                <w14:ligatures w14:val="none"/>
              </w:rPr>
            </w:pPr>
            <w:r w:rsidRPr="009128CE">
              <w:rPr>
                <w:rFonts w:ascii="Arial" w:eastAsia="Calibri" w:hAnsi="Arial" w:cs="Arial"/>
                <w:bCs/>
                <w:kern w:val="0"/>
                <w:sz w:val="20"/>
                <w:szCs w:val="20"/>
                <w14:ligatures w14:val="none"/>
              </w:rPr>
              <w:t xml:space="preserve">(ustrezno izbrišite oz. ohranite) </w:t>
            </w:r>
          </w:p>
        </w:tc>
        <w:tc>
          <w:tcPr>
            <w:tcW w:w="10979" w:type="dxa"/>
          </w:tcPr>
          <w:p w14:paraId="018C1CBA" w14:textId="77777777" w:rsidR="00085EB4" w:rsidRPr="009128CE" w:rsidRDefault="00085EB4" w:rsidP="00085EB4">
            <w:pPr>
              <w:rPr>
                <w:rFonts w:ascii="Arial" w:eastAsia="Times New Roman" w:hAnsi="Arial" w:cs="Arial"/>
                <w:b/>
                <w:bCs/>
                <w:kern w:val="0"/>
                <w:sz w:val="20"/>
                <w:szCs w:val="20"/>
                <w:lang w:eastAsia="sl-SI"/>
                <w14:ligatures w14:val="none"/>
              </w:rPr>
            </w:pPr>
            <w:r w:rsidRPr="009128CE">
              <w:rPr>
                <w:rFonts w:ascii="Arial" w:eastAsia="Times New Roman" w:hAnsi="Arial" w:cs="Arial"/>
                <w:b/>
                <w:bCs/>
                <w:kern w:val="0"/>
                <w:sz w:val="20"/>
                <w:szCs w:val="20"/>
                <w:lang w:eastAsia="sl-SI"/>
                <w14:ligatures w14:val="none"/>
              </w:rPr>
              <w:t>Pristop 1</w:t>
            </w:r>
          </w:p>
          <w:p w14:paraId="0BB07100" w14:textId="77777777" w:rsidR="00085EB4" w:rsidRPr="009128CE" w:rsidRDefault="00085EB4" w:rsidP="00E76B38">
            <w:pPr>
              <w:rPr>
                <w:rFonts w:ascii="Arial" w:eastAsia="Times New Roman" w:hAnsi="Arial" w:cs="Arial"/>
                <w:kern w:val="0"/>
                <w:sz w:val="20"/>
                <w:szCs w:val="20"/>
                <w:lang w:eastAsia="sl-SI"/>
                <w14:ligatures w14:val="none"/>
              </w:rPr>
            </w:pPr>
          </w:p>
        </w:tc>
      </w:tr>
      <w:tr w:rsidR="00085EB4" w:rsidRPr="009128CE" w14:paraId="09CDB188" w14:textId="77777777" w:rsidTr="00E76B38">
        <w:tc>
          <w:tcPr>
            <w:tcW w:w="3711" w:type="dxa"/>
            <w:shd w:val="clear" w:color="auto" w:fill="E2EFD9"/>
          </w:tcPr>
          <w:p w14:paraId="1115DC11"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Raven izobraževanja</w:t>
            </w:r>
          </w:p>
          <w:p w14:paraId="0EA8206A"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w:t>
            </w:r>
            <w:r w:rsidRPr="009128CE">
              <w:rPr>
                <w:rFonts w:ascii="Arial" w:eastAsia="Calibri" w:hAnsi="Arial" w:cs="Arial"/>
                <w:bCs/>
                <w:kern w:val="0"/>
                <w:sz w:val="20"/>
                <w:szCs w:val="20"/>
                <w14:ligatures w14:val="none"/>
              </w:rPr>
              <w:t>razvojne skupine izberejo izmed ponujenimi, lahko jih izberejo tudi več)</w:t>
            </w:r>
          </w:p>
        </w:tc>
        <w:tc>
          <w:tcPr>
            <w:tcW w:w="10979" w:type="dxa"/>
          </w:tcPr>
          <w:p w14:paraId="1096F1FA" w14:textId="4F63BBE2" w:rsidR="00085EB4" w:rsidRPr="009128CE" w:rsidRDefault="00E76B38" w:rsidP="00085EB4">
            <w:pPr>
              <w:rPr>
                <w:rFonts w:ascii="Arial" w:eastAsia="Times New Roman" w:hAnsi="Arial" w:cs="Arial"/>
                <w:b/>
                <w:bCs/>
                <w:kern w:val="0"/>
                <w:sz w:val="20"/>
                <w:szCs w:val="20"/>
                <w:lang w:eastAsia="sl-SI"/>
                <w14:ligatures w14:val="none"/>
              </w:rPr>
            </w:pPr>
            <w:r w:rsidRPr="009128CE">
              <w:rPr>
                <w:rFonts w:ascii="Arial" w:eastAsia="Times New Roman" w:hAnsi="Arial" w:cs="Arial"/>
                <w:kern w:val="0"/>
                <w:sz w:val="20"/>
                <w:szCs w:val="20"/>
                <w:lang w:eastAsia="sl-SI"/>
                <w14:ligatures w14:val="none"/>
              </w:rPr>
              <w:t>- glasbeno izobraževanje</w:t>
            </w:r>
          </w:p>
        </w:tc>
      </w:tr>
      <w:tr w:rsidR="00085EB4" w:rsidRPr="009128CE" w14:paraId="4B2EE428" w14:textId="77777777" w:rsidTr="00E76B38">
        <w:tc>
          <w:tcPr>
            <w:tcW w:w="3711" w:type="dxa"/>
            <w:shd w:val="clear" w:color="auto" w:fill="E2EFD9"/>
          </w:tcPr>
          <w:p w14:paraId="33205A3E"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Ključne besede</w:t>
            </w:r>
          </w:p>
        </w:tc>
        <w:tc>
          <w:tcPr>
            <w:tcW w:w="10979" w:type="dxa"/>
          </w:tcPr>
          <w:p w14:paraId="795C4CA9" w14:textId="7AAC99FA" w:rsidR="00085EB4" w:rsidRPr="009128CE" w:rsidRDefault="00085EB4" w:rsidP="00085EB4">
            <w:pPr>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 trajnost</w:t>
            </w:r>
          </w:p>
          <w:p w14:paraId="64F5F7C3" w14:textId="77777777" w:rsidR="00085EB4" w:rsidRPr="009128CE" w:rsidRDefault="00085EB4" w:rsidP="00085EB4">
            <w:pPr>
              <w:rPr>
                <w:rFonts w:ascii="Arial" w:eastAsia="Times New Roman" w:hAnsi="Arial" w:cs="Arial"/>
                <w:b/>
                <w:bCs/>
                <w:kern w:val="0"/>
                <w:sz w:val="20"/>
                <w:szCs w:val="20"/>
                <w:lang w:eastAsia="sl-SI"/>
                <w14:ligatures w14:val="none"/>
              </w:rPr>
            </w:pPr>
          </w:p>
        </w:tc>
      </w:tr>
      <w:tr w:rsidR="00085EB4" w:rsidRPr="009128CE" w14:paraId="5D4CF319" w14:textId="77777777" w:rsidTr="00E76B38">
        <w:tc>
          <w:tcPr>
            <w:tcW w:w="3711" w:type="dxa"/>
            <w:shd w:val="clear" w:color="auto" w:fill="E2EFD9"/>
          </w:tcPr>
          <w:p w14:paraId="60F3B715"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 xml:space="preserve">Izvajalec programa </w:t>
            </w:r>
          </w:p>
          <w:p w14:paraId="00C397B2" w14:textId="77777777" w:rsidR="00085EB4" w:rsidRPr="009128CE" w:rsidRDefault="00085EB4" w:rsidP="00085EB4">
            <w:pPr>
              <w:numPr>
                <w:ilvl w:val="0"/>
                <w:numId w:val="2"/>
              </w:numPr>
              <w:spacing w:after="160" w:line="259" w:lineRule="auto"/>
              <w:contextualSpacing/>
              <w:rPr>
                <w:rFonts w:ascii="Arial" w:eastAsia="Calibri" w:hAnsi="Arial" w:cs="Arial"/>
                <w:b/>
                <w:kern w:val="0"/>
                <w:sz w:val="20"/>
                <w:szCs w:val="20"/>
                <w14:ligatures w14:val="none"/>
              </w:rPr>
            </w:pPr>
          </w:p>
        </w:tc>
        <w:tc>
          <w:tcPr>
            <w:tcW w:w="10979" w:type="dxa"/>
          </w:tcPr>
          <w:p w14:paraId="69267ACF" w14:textId="3DB03C71" w:rsidR="00085EB4" w:rsidRPr="009128CE" w:rsidRDefault="009128CE" w:rsidP="00085EB4">
            <w:pPr>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Zavod sv. Stanislava, glasbena šola Matije Tomca, Štula 23, 1210 Ljubljana Šentvid;</w:t>
            </w:r>
          </w:p>
          <w:p w14:paraId="0412B8EC" w14:textId="6D734ECE" w:rsidR="009128CE" w:rsidRPr="009128CE" w:rsidRDefault="009128CE" w:rsidP="00085EB4">
            <w:pPr>
              <w:rPr>
                <w:rFonts w:ascii="Arial" w:eastAsia="Times New Roman" w:hAnsi="Arial" w:cs="Arial"/>
                <w:i/>
                <w:iCs/>
                <w:kern w:val="0"/>
                <w:sz w:val="20"/>
                <w:szCs w:val="20"/>
                <w:lang w:eastAsia="sl-SI"/>
                <w14:ligatures w14:val="none"/>
              </w:rPr>
            </w:pPr>
            <w:r w:rsidRPr="009128CE">
              <w:rPr>
                <w:rFonts w:ascii="Arial" w:eastAsia="Times New Roman" w:hAnsi="Arial" w:cs="Arial"/>
                <w:i/>
                <w:iCs/>
                <w:kern w:val="0"/>
                <w:sz w:val="20"/>
                <w:szCs w:val="20"/>
                <w:lang w:eastAsia="sl-SI"/>
                <w14:ligatures w14:val="none"/>
              </w:rPr>
              <w:t>Ali Educo s.p., Daniel Eyer, Žaucerjeva 11, 1000 Ljubljana</w:t>
            </w:r>
          </w:p>
        </w:tc>
      </w:tr>
      <w:tr w:rsidR="00085EB4" w:rsidRPr="009128CE" w14:paraId="38EFD9ED" w14:textId="77777777" w:rsidTr="00E76B38">
        <w:tc>
          <w:tcPr>
            <w:tcW w:w="3711" w:type="dxa"/>
            <w:shd w:val="clear" w:color="auto" w:fill="E2EFD9"/>
          </w:tcPr>
          <w:p w14:paraId="6C16FD37"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Podatki o koordinatorju programa</w:t>
            </w:r>
          </w:p>
          <w:p w14:paraId="48FD1FD7" w14:textId="77777777" w:rsidR="00085EB4" w:rsidRPr="009128CE" w:rsidRDefault="00085EB4" w:rsidP="00085EB4">
            <w:pPr>
              <w:rPr>
                <w:rFonts w:ascii="Arial" w:eastAsia="Calibri" w:hAnsi="Arial" w:cs="Arial"/>
                <w:b/>
                <w:kern w:val="0"/>
                <w:sz w:val="20"/>
                <w:szCs w:val="20"/>
                <w14:ligatures w14:val="none"/>
              </w:rPr>
            </w:pPr>
          </w:p>
        </w:tc>
        <w:tc>
          <w:tcPr>
            <w:tcW w:w="10979" w:type="dxa"/>
          </w:tcPr>
          <w:p w14:paraId="4BF10B2D" w14:textId="77777777" w:rsidR="00E76B38" w:rsidRPr="009128CE" w:rsidRDefault="00E76B38" w:rsidP="00E76B38">
            <w:pPr>
              <w:spacing w:after="160" w:line="259" w:lineRule="auto"/>
              <w:ind w:left="360"/>
              <w:contextualSpacing/>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Ime in priimek: Daniel Eyer</w:t>
            </w:r>
          </w:p>
          <w:p w14:paraId="7946A425" w14:textId="77777777" w:rsidR="00E76B38" w:rsidRPr="009128CE" w:rsidRDefault="00E76B38" w:rsidP="00E76B38">
            <w:pPr>
              <w:spacing w:after="160" w:line="259" w:lineRule="auto"/>
              <w:ind w:left="360"/>
              <w:contextualSpacing/>
              <w:rPr>
                <w:rFonts w:ascii="Arial" w:eastAsia="Times New Roman" w:hAnsi="Arial" w:cs="Arial"/>
                <w:b/>
                <w:bCs/>
                <w:kern w:val="0"/>
                <w:sz w:val="20"/>
                <w:szCs w:val="20"/>
                <w:lang w:eastAsia="sl-SI"/>
                <w14:ligatures w14:val="none"/>
              </w:rPr>
            </w:pPr>
            <w:r w:rsidRPr="009128CE">
              <w:rPr>
                <w:rFonts w:ascii="Arial" w:eastAsia="Times New Roman" w:hAnsi="Arial" w:cs="Arial"/>
                <w:kern w:val="0"/>
                <w:sz w:val="20"/>
                <w:szCs w:val="20"/>
                <w:lang w:eastAsia="sl-SI"/>
                <w14:ligatures w14:val="none"/>
              </w:rPr>
              <w:t>Telefon: 040 169 654</w:t>
            </w:r>
          </w:p>
          <w:p w14:paraId="70DF132F" w14:textId="261427BD" w:rsidR="00085EB4" w:rsidRPr="009128CE" w:rsidRDefault="00E76B38" w:rsidP="00E76B38">
            <w:pPr>
              <w:spacing w:after="160" w:line="259" w:lineRule="auto"/>
              <w:ind w:left="360"/>
              <w:contextualSpacing/>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E-pošta: daniel.eyer@stanislav.si</w:t>
            </w:r>
          </w:p>
        </w:tc>
      </w:tr>
      <w:tr w:rsidR="00085EB4" w:rsidRPr="009128CE" w14:paraId="06FD12CF" w14:textId="77777777" w:rsidTr="00E76B38">
        <w:tc>
          <w:tcPr>
            <w:tcW w:w="3711" w:type="dxa"/>
            <w:shd w:val="clear" w:color="auto" w:fill="E2EFD9"/>
          </w:tcPr>
          <w:p w14:paraId="648829A5"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Podatki o predavateljih</w:t>
            </w:r>
          </w:p>
        </w:tc>
        <w:tc>
          <w:tcPr>
            <w:tcW w:w="10979" w:type="dxa"/>
          </w:tcPr>
          <w:p w14:paraId="56B282E5" w14:textId="77777777" w:rsidR="00085EB4" w:rsidRPr="009128CE" w:rsidRDefault="00085EB4" w:rsidP="00085EB4">
            <w:pPr>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 xml:space="preserve">Navede se: </w:t>
            </w:r>
          </w:p>
          <w:p w14:paraId="195470DF" w14:textId="77777777" w:rsidR="00085EB4" w:rsidRPr="009128CE" w:rsidRDefault="00085EB4" w:rsidP="00085EB4">
            <w:pPr>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 xml:space="preserve">- število predavateljev </w:t>
            </w:r>
          </w:p>
          <w:p w14:paraId="577AE125" w14:textId="77777777" w:rsidR="00085EB4" w:rsidRPr="009128CE" w:rsidRDefault="00085EB4" w:rsidP="00085EB4">
            <w:pPr>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 njihova imena, znanstveni naslovi (mag., dr.) oz. strokovni naslovi (npr. univ. dipl. ped., mag. prof., ipd.), nazivi (npr. asistent, strokovni delavec svetovalec, strokovni delavec mentor, strokovni delavec drugi, docent, izredni profesor, ipd.)</w:t>
            </w:r>
          </w:p>
          <w:p w14:paraId="201C22E2" w14:textId="77777777" w:rsidR="00085EB4" w:rsidRPr="009128CE" w:rsidRDefault="00085EB4" w:rsidP="00085EB4">
            <w:pPr>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 xml:space="preserve">- njihova delovna doba </w:t>
            </w:r>
          </w:p>
          <w:p w14:paraId="7272F4CA" w14:textId="77777777" w:rsidR="00085EB4" w:rsidRPr="009128CE" w:rsidRDefault="00085EB4" w:rsidP="00085EB4">
            <w:pPr>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 xml:space="preserve">- število ur, ki jih bodo izvedli v programu </w:t>
            </w:r>
          </w:p>
          <w:p w14:paraId="3F25EE88" w14:textId="77777777" w:rsidR="00085EB4" w:rsidRPr="009128CE" w:rsidRDefault="00085EB4" w:rsidP="00085EB4">
            <w:pPr>
              <w:rPr>
                <w:rFonts w:ascii="Arial" w:eastAsia="Times New Roman" w:hAnsi="Arial" w:cs="Arial"/>
                <w:kern w:val="0"/>
                <w:sz w:val="20"/>
                <w:szCs w:val="20"/>
                <w:lang w:eastAsia="sl-SI"/>
                <w14:ligatures w14:val="none"/>
              </w:rPr>
            </w:pPr>
            <w:r w:rsidRPr="009128CE">
              <w:rPr>
                <w:rFonts w:ascii="Arial" w:eastAsia="Times New Roman" w:hAnsi="Arial" w:cs="Arial"/>
                <w:kern w:val="0"/>
                <w:sz w:val="20"/>
                <w:szCs w:val="20"/>
                <w:lang w:eastAsia="sl-SI"/>
                <w14:ligatures w14:val="none"/>
              </w:rPr>
              <w:t>- njihove strokovne ali znanstvene reference</w:t>
            </w:r>
          </w:p>
          <w:p w14:paraId="2D3CA8B4" w14:textId="77777777" w:rsidR="00085EB4" w:rsidRPr="009128CE" w:rsidRDefault="00085EB4" w:rsidP="00085EB4">
            <w:pPr>
              <w:rPr>
                <w:rFonts w:ascii="Arial" w:eastAsia="Times New Roman" w:hAnsi="Arial" w:cs="Arial"/>
                <w:kern w:val="0"/>
                <w:sz w:val="20"/>
                <w:szCs w:val="20"/>
                <w:lang w:eastAsia="sl-SI"/>
                <w14:ligatures w14:val="none"/>
              </w:rPr>
            </w:pPr>
          </w:p>
          <w:p w14:paraId="0B20DE4E" w14:textId="77777777" w:rsidR="00085EB4" w:rsidRPr="009128CE" w:rsidRDefault="00085EB4" w:rsidP="00085EB4">
            <w:pPr>
              <w:rPr>
                <w:rFonts w:ascii="Arial" w:eastAsia="Times New Roman" w:hAnsi="Arial" w:cs="Arial"/>
                <w:kern w:val="0"/>
                <w:sz w:val="20"/>
                <w:szCs w:val="20"/>
                <w:lang w:eastAsia="sl-SI"/>
                <w14:ligatures w14:val="none"/>
              </w:rPr>
            </w:pPr>
          </w:p>
        </w:tc>
      </w:tr>
      <w:tr w:rsidR="00085EB4" w:rsidRPr="009128CE" w14:paraId="7D4C1017" w14:textId="77777777" w:rsidTr="00E76B38">
        <w:tc>
          <w:tcPr>
            <w:tcW w:w="3711" w:type="dxa"/>
            <w:shd w:val="clear" w:color="auto" w:fill="E2EFD9"/>
          </w:tcPr>
          <w:p w14:paraId="35C732B7"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 xml:space="preserve">Področje kompetenc </w:t>
            </w:r>
            <w:r w:rsidRPr="009128CE">
              <w:rPr>
                <w:rFonts w:ascii="Arial" w:eastAsia="Calibri" w:hAnsi="Arial" w:cs="Arial"/>
                <w:kern w:val="0"/>
                <w:sz w:val="20"/>
                <w:szCs w:val="20"/>
                <w14:ligatures w14:val="none"/>
              </w:rPr>
              <w:t>(ustrezno izbrišite oz. ohranite)</w:t>
            </w:r>
          </w:p>
        </w:tc>
        <w:tc>
          <w:tcPr>
            <w:tcW w:w="10979" w:type="dxa"/>
          </w:tcPr>
          <w:p w14:paraId="0AFE8500" w14:textId="77777777" w:rsidR="00085EB4" w:rsidRPr="009128CE" w:rsidRDefault="00085EB4" w:rsidP="00085EB4">
            <w:pPr>
              <w:spacing w:after="160" w:line="259" w:lineRule="auto"/>
              <w:ind w:left="360"/>
              <w:contextualSpacing/>
              <w:rPr>
                <w:rFonts w:ascii="Arial" w:eastAsia="Times New Roman" w:hAnsi="Arial" w:cs="Arial"/>
                <w:b/>
                <w:bCs/>
                <w:kern w:val="0"/>
                <w:sz w:val="20"/>
                <w:szCs w:val="20"/>
                <w:lang w:eastAsia="sl-SI"/>
                <w14:ligatures w14:val="none"/>
              </w:rPr>
            </w:pPr>
            <w:r w:rsidRPr="009128CE">
              <w:rPr>
                <w:rFonts w:ascii="Arial" w:eastAsia="Times New Roman" w:hAnsi="Arial" w:cs="Arial"/>
                <w:b/>
                <w:bCs/>
                <w:kern w:val="0"/>
                <w:sz w:val="20"/>
                <w:szCs w:val="20"/>
                <w:lang w:eastAsia="sl-SI"/>
                <w14:ligatures w14:val="none"/>
              </w:rPr>
              <w:t>Trajnostne kompetence</w:t>
            </w:r>
          </w:p>
          <w:p w14:paraId="14222758" w14:textId="77777777" w:rsidR="00085EB4" w:rsidRPr="009128CE" w:rsidRDefault="00085EB4" w:rsidP="00E76B38">
            <w:pPr>
              <w:spacing w:after="160" w:line="259" w:lineRule="auto"/>
              <w:ind w:left="360"/>
              <w:contextualSpacing/>
              <w:rPr>
                <w:rFonts w:ascii="Arial" w:eastAsia="Times New Roman" w:hAnsi="Arial" w:cs="Arial"/>
                <w:kern w:val="0"/>
                <w:sz w:val="20"/>
                <w:szCs w:val="20"/>
                <w:lang w:eastAsia="sl-SI"/>
                <w14:ligatures w14:val="none"/>
              </w:rPr>
            </w:pPr>
          </w:p>
        </w:tc>
      </w:tr>
      <w:tr w:rsidR="00085EB4" w:rsidRPr="009128CE" w14:paraId="4E4E79E3" w14:textId="77777777" w:rsidTr="00E76B38">
        <w:tc>
          <w:tcPr>
            <w:tcW w:w="3711" w:type="dxa"/>
            <w:shd w:val="clear" w:color="auto" w:fill="E2EFD9"/>
          </w:tcPr>
          <w:p w14:paraId="6A123A3D"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 xml:space="preserve">Kratek opis programa </w:t>
            </w:r>
            <w:r w:rsidRPr="009128CE">
              <w:rPr>
                <w:rFonts w:ascii="Arial" w:eastAsia="Calibri" w:hAnsi="Arial" w:cs="Arial"/>
                <w:kern w:val="0"/>
                <w:sz w:val="20"/>
                <w:szCs w:val="20"/>
                <w14:ligatures w14:val="none"/>
              </w:rPr>
              <w:t>(max 150 besed)</w:t>
            </w:r>
          </w:p>
        </w:tc>
        <w:tc>
          <w:tcPr>
            <w:tcW w:w="10979" w:type="dxa"/>
          </w:tcPr>
          <w:p w14:paraId="585127FA" w14:textId="2915863B" w:rsidR="00085EB4" w:rsidRPr="009128CE" w:rsidRDefault="004C4575" w:rsidP="00085EB4">
            <w:pPr>
              <w:jc w:val="both"/>
              <w:rPr>
                <w:rFonts w:ascii="Arial" w:eastAsia="Times New Roman" w:hAnsi="Arial" w:cs="Arial"/>
                <w:kern w:val="0"/>
                <w:sz w:val="20"/>
                <w:szCs w:val="20"/>
                <w:lang w:eastAsia="sl-SI"/>
                <w14:ligatures w14:val="none"/>
              </w:rPr>
            </w:pPr>
            <w:r w:rsidRPr="004C4575">
              <w:rPr>
                <w:rFonts w:ascii="Arial" w:eastAsia="Times New Roman" w:hAnsi="Arial" w:cs="Arial"/>
                <w:kern w:val="0"/>
                <w:sz w:val="20"/>
                <w:szCs w:val="20"/>
                <w:lang w:eastAsia="sl-SI"/>
                <w14:ligatures w14:val="none"/>
              </w:rPr>
              <w:t>Na tem tečaju se naučimo izdelati preprosta glasbila iz odpadnih materialov.</w:t>
            </w:r>
            <w:r>
              <w:rPr>
                <w:rFonts w:ascii="Arial" w:eastAsia="Times New Roman" w:hAnsi="Arial" w:cs="Arial"/>
                <w:kern w:val="0"/>
                <w:sz w:val="20"/>
                <w:szCs w:val="20"/>
                <w:lang w:eastAsia="sl-SI"/>
                <w14:ligatures w14:val="none"/>
              </w:rPr>
              <w:t xml:space="preserve"> </w:t>
            </w:r>
            <w:r w:rsidRPr="004C4575">
              <w:rPr>
                <w:rFonts w:ascii="Arial" w:eastAsia="Times New Roman" w:hAnsi="Arial" w:cs="Arial"/>
                <w:kern w:val="0"/>
                <w:sz w:val="20"/>
                <w:szCs w:val="20"/>
                <w:lang w:eastAsia="sl-SI"/>
                <w14:ligatures w14:val="none"/>
              </w:rPr>
              <w:t>S temi glasbili uresničujemo zamisel o recikliranju.</w:t>
            </w:r>
            <w:r>
              <w:rPr>
                <w:rFonts w:ascii="Arial" w:eastAsia="Times New Roman" w:hAnsi="Arial" w:cs="Arial"/>
                <w:kern w:val="0"/>
                <w:sz w:val="20"/>
                <w:szCs w:val="20"/>
                <w:lang w:eastAsia="sl-SI"/>
                <w14:ligatures w14:val="none"/>
              </w:rPr>
              <w:t xml:space="preserve"> </w:t>
            </w:r>
            <w:r w:rsidRPr="004C4575">
              <w:rPr>
                <w:rFonts w:ascii="Arial" w:eastAsia="Times New Roman" w:hAnsi="Arial" w:cs="Arial"/>
                <w:kern w:val="0"/>
                <w:sz w:val="20"/>
                <w:szCs w:val="20"/>
                <w:lang w:eastAsia="sl-SI"/>
                <w14:ligatures w14:val="none"/>
              </w:rPr>
              <w:t>Po drugi strani pa udeleženci spoznajo tudi osnove ustvarjanja zvoka za različne vrste instrumentov.</w:t>
            </w:r>
            <w:r>
              <w:rPr>
                <w:rFonts w:ascii="Arial" w:eastAsia="Times New Roman" w:hAnsi="Arial" w:cs="Arial"/>
                <w:kern w:val="0"/>
                <w:sz w:val="20"/>
                <w:szCs w:val="20"/>
                <w:lang w:eastAsia="sl-SI"/>
                <w14:ligatures w14:val="none"/>
              </w:rPr>
              <w:t xml:space="preserve"> </w:t>
            </w:r>
            <w:r w:rsidRPr="004C4575">
              <w:rPr>
                <w:rFonts w:ascii="Arial" w:eastAsia="Times New Roman" w:hAnsi="Arial" w:cs="Arial"/>
                <w:kern w:val="0"/>
                <w:sz w:val="20"/>
                <w:szCs w:val="20"/>
                <w:lang w:eastAsia="sl-SI"/>
                <w14:ligatures w14:val="none"/>
              </w:rPr>
              <w:t>Skupno igranje in improviziranje je vsekakor pomemben del tečaja.</w:t>
            </w:r>
          </w:p>
          <w:p w14:paraId="3C77784A" w14:textId="77777777" w:rsidR="00085EB4" w:rsidRPr="009128CE" w:rsidRDefault="00085EB4" w:rsidP="00085EB4">
            <w:pPr>
              <w:spacing w:line="276" w:lineRule="auto"/>
              <w:jc w:val="both"/>
              <w:rPr>
                <w:rFonts w:ascii="Arial" w:eastAsia="Times New Roman" w:hAnsi="Arial" w:cs="Arial"/>
                <w:kern w:val="0"/>
                <w:sz w:val="20"/>
                <w:szCs w:val="20"/>
                <w:lang w:eastAsia="sl-SI"/>
                <w14:ligatures w14:val="none"/>
              </w:rPr>
            </w:pPr>
          </w:p>
        </w:tc>
      </w:tr>
      <w:tr w:rsidR="00085EB4" w:rsidRPr="009128CE" w14:paraId="07FB6712" w14:textId="77777777" w:rsidTr="00E76B38">
        <w:trPr>
          <w:trHeight w:val="757"/>
        </w:trPr>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33A6CC7D" w14:textId="2155DE9C"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 xml:space="preserve">Trajanje programa </w:t>
            </w:r>
            <w:r w:rsidRPr="009128CE">
              <w:rPr>
                <w:rFonts w:ascii="Arial" w:eastAsia="Calibri" w:hAnsi="Arial" w:cs="Arial"/>
                <w:bCs/>
                <w:kern w:val="0"/>
                <w:sz w:val="20"/>
                <w:szCs w:val="20"/>
                <w14:ligatures w14:val="none"/>
              </w:rPr>
              <w:t>(število ur usposabljanja, večkratnik števila 8)</w:t>
            </w:r>
          </w:p>
        </w:tc>
        <w:tc>
          <w:tcPr>
            <w:tcW w:w="10979" w:type="dxa"/>
            <w:tcBorders>
              <w:top w:val="single" w:sz="4" w:space="0" w:color="000000"/>
              <w:left w:val="single" w:sz="4" w:space="0" w:color="000000"/>
              <w:bottom w:val="single" w:sz="4" w:space="0" w:color="000000"/>
              <w:right w:val="single" w:sz="4" w:space="0" w:color="000000"/>
            </w:tcBorders>
          </w:tcPr>
          <w:p w14:paraId="72B66ABD" w14:textId="76537755" w:rsidR="00085EB4" w:rsidRPr="009128CE" w:rsidRDefault="00000000" w:rsidP="00085EB4">
            <w:pPr>
              <w:contextualSpacing/>
              <w:rPr>
                <w:rFonts w:ascii="Arial" w:eastAsia="Times New Roman" w:hAnsi="Arial" w:cs="Arial"/>
                <w:bCs/>
                <w:color w:val="000000"/>
                <w:kern w:val="0"/>
                <w:sz w:val="20"/>
                <w:szCs w:val="20"/>
                <w:lang w:eastAsia="sl-SI"/>
                <w14:ligatures w14:val="none"/>
              </w:rPr>
            </w:pPr>
            <w:sdt>
              <w:sdtPr>
                <w:rPr>
                  <w:rFonts w:ascii="Arial" w:eastAsia="Times New Roman" w:hAnsi="Arial" w:cs="Arial"/>
                  <w:bCs/>
                  <w:color w:val="000000"/>
                  <w:kern w:val="0"/>
                  <w:sz w:val="20"/>
                  <w:szCs w:val="20"/>
                  <w:lang w:eastAsia="sl-SI"/>
                  <w14:ligatures w14:val="none"/>
                </w:rPr>
                <w:id w:val="-231002600"/>
                <w14:checkbox>
                  <w14:checked w14:val="1"/>
                  <w14:checkedState w14:val="2612" w14:font="MS Gothic"/>
                  <w14:uncheckedState w14:val="2610" w14:font="MS Gothic"/>
                </w14:checkbox>
              </w:sdtPr>
              <w:sdtContent>
                <w:r w:rsidR="00E76B38" w:rsidRPr="009128CE">
                  <w:rPr>
                    <w:rFonts w:ascii="Segoe UI Symbol" w:eastAsia="MS Gothic" w:hAnsi="Segoe UI Symbol" w:cs="Segoe UI Symbol"/>
                    <w:bCs/>
                    <w:color w:val="000000"/>
                    <w:kern w:val="0"/>
                    <w:sz w:val="20"/>
                    <w:szCs w:val="20"/>
                    <w:lang w:eastAsia="sl-SI"/>
                    <w14:ligatures w14:val="none"/>
                  </w:rPr>
                  <w:t>☒</w:t>
                </w:r>
              </w:sdtContent>
            </w:sdt>
            <w:r w:rsidR="00085EB4" w:rsidRPr="009128CE">
              <w:rPr>
                <w:rFonts w:ascii="Arial" w:eastAsia="Times New Roman" w:hAnsi="Arial" w:cs="Arial"/>
                <w:bCs/>
                <w:color w:val="000000"/>
                <w:kern w:val="0"/>
                <w:sz w:val="20"/>
                <w:szCs w:val="20"/>
                <w:lang w:eastAsia="sl-SI"/>
                <w14:ligatures w14:val="none"/>
              </w:rPr>
              <w:t xml:space="preserve"> 8 ur    </w:t>
            </w:r>
            <w:sdt>
              <w:sdtPr>
                <w:rPr>
                  <w:rFonts w:ascii="Arial" w:eastAsia="Times New Roman" w:hAnsi="Arial" w:cs="Arial"/>
                  <w:b/>
                  <w:color w:val="000000"/>
                  <w:kern w:val="0"/>
                  <w:sz w:val="20"/>
                  <w:szCs w:val="20"/>
                  <w:lang w:eastAsia="sl-SI"/>
                  <w14:ligatures w14:val="none"/>
                </w:rPr>
                <w:id w:val="1627351821"/>
                <w14:checkbox>
                  <w14:checked w14:val="0"/>
                  <w14:checkedState w14:val="2612" w14:font="MS Gothic"/>
                  <w14:uncheckedState w14:val="2610" w14:font="MS Gothic"/>
                </w14:checkbox>
              </w:sdtPr>
              <w:sdtContent>
                <w:r w:rsidR="00085EB4" w:rsidRPr="009128CE">
                  <w:rPr>
                    <w:rFonts w:ascii="Segoe UI Symbol" w:eastAsia="Times New Roman" w:hAnsi="Segoe UI Symbol" w:cs="Segoe UI Symbol"/>
                    <w:b/>
                    <w:color w:val="000000"/>
                    <w:kern w:val="0"/>
                    <w:sz w:val="20"/>
                    <w:szCs w:val="20"/>
                    <w:lang w:eastAsia="sl-SI"/>
                    <w14:ligatures w14:val="none"/>
                  </w:rPr>
                  <w:t>☐</w:t>
                </w:r>
              </w:sdtContent>
            </w:sdt>
            <w:r w:rsidR="00085EB4" w:rsidRPr="009128CE">
              <w:rPr>
                <w:rFonts w:ascii="Arial" w:eastAsia="Times New Roman" w:hAnsi="Arial" w:cs="Arial"/>
                <w:bCs/>
                <w:color w:val="000000"/>
                <w:kern w:val="0"/>
                <w:sz w:val="20"/>
                <w:szCs w:val="20"/>
                <w:lang w:eastAsia="sl-SI"/>
                <w14:ligatures w14:val="none"/>
              </w:rPr>
              <w:t xml:space="preserve"> 16 ur    </w:t>
            </w:r>
            <w:sdt>
              <w:sdtPr>
                <w:rPr>
                  <w:rFonts w:ascii="Arial" w:eastAsia="Times New Roman" w:hAnsi="Arial" w:cs="Arial"/>
                  <w:bCs/>
                  <w:color w:val="000000"/>
                  <w:kern w:val="0"/>
                  <w:sz w:val="20"/>
                  <w:szCs w:val="20"/>
                  <w:lang w:eastAsia="sl-SI"/>
                  <w14:ligatures w14:val="none"/>
                </w:rPr>
                <w:id w:val="1198897067"/>
                <w14:checkbox>
                  <w14:checked w14:val="0"/>
                  <w14:checkedState w14:val="2612" w14:font="MS Gothic"/>
                  <w14:uncheckedState w14:val="2610" w14:font="MS Gothic"/>
                </w14:checkbox>
              </w:sdtPr>
              <w:sdtContent>
                <w:r w:rsidR="00085EB4" w:rsidRPr="009128CE">
                  <w:rPr>
                    <w:rFonts w:ascii="Segoe UI Symbol" w:eastAsia="Times New Roman" w:hAnsi="Segoe UI Symbol" w:cs="Segoe UI Symbol"/>
                    <w:bCs/>
                    <w:color w:val="000000"/>
                    <w:kern w:val="0"/>
                    <w:sz w:val="20"/>
                    <w:szCs w:val="20"/>
                    <w:lang w:eastAsia="sl-SI"/>
                    <w14:ligatures w14:val="none"/>
                  </w:rPr>
                  <w:t>☐</w:t>
                </w:r>
              </w:sdtContent>
            </w:sdt>
            <w:r w:rsidR="00085EB4" w:rsidRPr="009128CE">
              <w:rPr>
                <w:rFonts w:ascii="Arial" w:eastAsia="Times New Roman" w:hAnsi="Arial" w:cs="Arial"/>
                <w:bCs/>
                <w:color w:val="000000"/>
                <w:kern w:val="0"/>
                <w:sz w:val="20"/>
                <w:szCs w:val="20"/>
                <w:lang w:eastAsia="sl-SI"/>
                <w14:ligatures w14:val="none"/>
              </w:rPr>
              <w:t xml:space="preserve"> 24 ur    </w:t>
            </w:r>
            <w:sdt>
              <w:sdtPr>
                <w:rPr>
                  <w:rFonts w:ascii="Arial" w:eastAsia="Times New Roman" w:hAnsi="Arial" w:cs="Arial"/>
                  <w:bCs/>
                  <w:color w:val="000000"/>
                  <w:kern w:val="0"/>
                  <w:sz w:val="20"/>
                  <w:szCs w:val="20"/>
                  <w:lang w:eastAsia="sl-SI"/>
                  <w14:ligatures w14:val="none"/>
                </w:rPr>
                <w:id w:val="344515587"/>
                <w14:checkbox>
                  <w14:checked w14:val="0"/>
                  <w14:checkedState w14:val="2612" w14:font="MS Gothic"/>
                  <w14:uncheckedState w14:val="2610" w14:font="MS Gothic"/>
                </w14:checkbox>
              </w:sdtPr>
              <w:sdtContent>
                <w:r w:rsidR="00085EB4" w:rsidRPr="009128CE">
                  <w:rPr>
                    <w:rFonts w:ascii="Segoe UI Symbol" w:eastAsia="Times New Roman" w:hAnsi="Segoe UI Symbol" w:cs="Segoe UI Symbol"/>
                    <w:bCs/>
                    <w:color w:val="000000"/>
                    <w:kern w:val="0"/>
                    <w:sz w:val="20"/>
                    <w:szCs w:val="20"/>
                    <w:lang w:eastAsia="sl-SI"/>
                    <w14:ligatures w14:val="none"/>
                  </w:rPr>
                  <w:t>☐</w:t>
                </w:r>
              </w:sdtContent>
            </w:sdt>
            <w:r w:rsidR="00085EB4" w:rsidRPr="009128CE">
              <w:rPr>
                <w:rFonts w:ascii="Arial" w:eastAsia="Times New Roman" w:hAnsi="Arial" w:cs="Arial"/>
                <w:bCs/>
                <w:color w:val="000000"/>
                <w:kern w:val="0"/>
                <w:sz w:val="20"/>
                <w:szCs w:val="20"/>
                <w:lang w:eastAsia="sl-SI"/>
                <w14:ligatures w14:val="none"/>
              </w:rPr>
              <w:t xml:space="preserve"> ___ ur</w:t>
            </w:r>
          </w:p>
          <w:p w14:paraId="6BCFD6F3" w14:textId="77777777" w:rsidR="00085EB4" w:rsidRPr="009128CE" w:rsidRDefault="00085EB4" w:rsidP="00085EB4">
            <w:pPr>
              <w:contextualSpacing/>
              <w:rPr>
                <w:rFonts w:ascii="Arial" w:eastAsia="Times New Roman" w:hAnsi="Arial" w:cs="Arial"/>
                <w:bCs/>
                <w:color w:val="000000"/>
                <w:kern w:val="0"/>
                <w:sz w:val="20"/>
                <w:szCs w:val="20"/>
                <w:lang w:eastAsia="sl-SI"/>
                <w14:ligatures w14:val="none"/>
              </w:rPr>
            </w:pPr>
          </w:p>
          <w:p w14:paraId="20FF94C7" w14:textId="5173C419" w:rsidR="00085EB4" w:rsidRPr="009128CE" w:rsidRDefault="00085EB4" w:rsidP="00085EB4">
            <w:pPr>
              <w:contextualSpacing/>
              <w:rPr>
                <w:rFonts w:ascii="Arial" w:eastAsia="Times New Roman" w:hAnsi="Arial" w:cs="Arial"/>
                <w:bCs/>
                <w:i/>
                <w:iCs/>
                <w:color w:val="000000"/>
                <w:kern w:val="0"/>
                <w:sz w:val="20"/>
                <w:szCs w:val="20"/>
                <w:lang w:eastAsia="sl-SI"/>
                <w14:ligatures w14:val="none"/>
              </w:rPr>
            </w:pPr>
            <w:r w:rsidRPr="009128CE">
              <w:rPr>
                <w:rFonts w:ascii="Arial" w:eastAsia="Times New Roman" w:hAnsi="Arial" w:cs="Arial"/>
                <w:bCs/>
                <w:color w:val="000000"/>
                <w:kern w:val="0"/>
                <w:sz w:val="20"/>
                <w:szCs w:val="20"/>
                <w:lang w:eastAsia="sl-SI"/>
                <w14:ligatures w14:val="none"/>
              </w:rPr>
              <w:lastRenderedPageBreak/>
              <w:t>[</w:t>
            </w:r>
            <w:r w:rsidRPr="009128CE">
              <w:rPr>
                <w:rFonts w:ascii="Arial" w:eastAsia="Times New Roman" w:hAnsi="Arial" w:cs="Arial"/>
                <w:bCs/>
                <w:i/>
                <w:iCs/>
                <w:color w:val="000000"/>
                <w:kern w:val="0"/>
                <w:sz w:val="20"/>
                <w:szCs w:val="20"/>
                <w:lang w:eastAsia="sl-SI"/>
                <w14:ligatures w14:val="none"/>
              </w:rPr>
              <w:t>Programi usposabljanj za doseganje trajnostnih in finančnih kompetenc trajajo največ 8 ur. Programi usposabljanj za doseganje digitalnih kompetenc trajajo praviloma 16 ali 24 ur.</w:t>
            </w:r>
            <w:r w:rsidRPr="009128CE">
              <w:rPr>
                <w:rFonts w:ascii="Arial" w:eastAsia="Times New Roman" w:hAnsi="Arial" w:cs="Arial"/>
                <w:bCs/>
                <w:color w:val="000000"/>
                <w:kern w:val="0"/>
                <w:sz w:val="20"/>
                <w:szCs w:val="20"/>
                <w:lang w:eastAsia="sl-SI"/>
                <w14:ligatures w14:val="none"/>
              </w:rPr>
              <w:t>]</w:t>
            </w:r>
          </w:p>
        </w:tc>
      </w:tr>
      <w:tr w:rsidR="00085EB4" w:rsidRPr="009128CE" w14:paraId="62A513BA" w14:textId="77777777" w:rsidTr="00E76B38">
        <w:trPr>
          <w:trHeight w:val="573"/>
        </w:trPr>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52ADC9AC" w14:textId="77777777" w:rsidR="00085EB4" w:rsidRPr="009128CE" w:rsidRDefault="00085EB4" w:rsidP="00085EB4">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lastRenderedPageBreak/>
              <w:t xml:space="preserve">Največje število udeležencev </w:t>
            </w:r>
          </w:p>
        </w:tc>
        <w:tc>
          <w:tcPr>
            <w:tcW w:w="10979" w:type="dxa"/>
            <w:tcBorders>
              <w:top w:val="single" w:sz="4" w:space="0" w:color="000000"/>
              <w:left w:val="single" w:sz="4" w:space="0" w:color="000000"/>
              <w:bottom w:val="single" w:sz="4" w:space="0" w:color="000000"/>
              <w:right w:val="single" w:sz="4" w:space="0" w:color="000000"/>
            </w:tcBorders>
          </w:tcPr>
          <w:p w14:paraId="701EA4CC" w14:textId="14E67DB3" w:rsidR="00085EB4" w:rsidRPr="009128CE" w:rsidRDefault="009128CE" w:rsidP="00085EB4">
            <w:pPr>
              <w:contextualSpacing/>
              <w:rPr>
                <w:rFonts w:ascii="Arial" w:eastAsia="Times New Roman" w:hAnsi="Arial" w:cs="Arial"/>
                <w:b/>
                <w:color w:val="000000"/>
                <w:kern w:val="0"/>
                <w:sz w:val="20"/>
                <w:szCs w:val="20"/>
                <w:lang w:eastAsia="sl-SI"/>
                <w14:ligatures w14:val="none"/>
              </w:rPr>
            </w:pPr>
            <w:r>
              <w:rPr>
                <w:rFonts w:ascii="Arial" w:eastAsia="Times New Roman" w:hAnsi="Arial" w:cs="Arial"/>
                <w:b/>
                <w:color w:val="000000"/>
                <w:kern w:val="0"/>
                <w:sz w:val="20"/>
                <w:szCs w:val="20"/>
                <w:lang w:eastAsia="sl-SI"/>
                <w14:ligatures w14:val="none"/>
              </w:rPr>
              <w:t>15</w:t>
            </w:r>
          </w:p>
        </w:tc>
      </w:tr>
      <w:tr w:rsidR="00E76B38" w:rsidRPr="009128CE" w14:paraId="599E32EA" w14:textId="77777777" w:rsidTr="00E76B38">
        <w:trPr>
          <w:trHeight w:val="545"/>
        </w:trPr>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71F2BCE1" w14:textId="77777777" w:rsidR="00E76B38" w:rsidRPr="009128CE" w:rsidRDefault="00E76B38" w:rsidP="00E76B38">
            <w:pPr>
              <w:rPr>
                <w:rFonts w:ascii="Arial" w:eastAsia="Calibri" w:hAnsi="Arial" w:cs="Arial"/>
                <w:b/>
                <w:kern w:val="0"/>
                <w:sz w:val="20"/>
                <w:szCs w:val="20"/>
                <w14:ligatures w14:val="none"/>
              </w:rPr>
            </w:pPr>
            <w:r w:rsidRPr="009128CE">
              <w:rPr>
                <w:rFonts w:ascii="Arial" w:eastAsia="Calibri" w:hAnsi="Arial" w:cs="Arial"/>
                <w:b/>
                <w:kern w:val="0"/>
                <w:sz w:val="20"/>
                <w:szCs w:val="20"/>
                <w14:ligatures w14:val="none"/>
              </w:rPr>
              <w:t>Pogoji za vključitev v program</w:t>
            </w:r>
          </w:p>
        </w:tc>
        <w:tc>
          <w:tcPr>
            <w:tcW w:w="10979" w:type="dxa"/>
            <w:tcBorders>
              <w:top w:val="single" w:sz="4" w:space="0" w:color="000000"/>
              <w:left w:val="single" w:sz="4" w:space="0" w:color="000000"/>
              <w:bottom w:val="single" w:sz="4" w:space="0" w:color="000000"/>
              <w:right w:val="single" w:sz="4" w:space="0" w:color="000000"/>
            </w:tcBorders>
          </w:tcPr>
          <w:p w14:paraId="0844FCAD" w14:textId="6D37ECE7" w:rsidR="00E76B38" w:rsidRPr="009128CE" w:rsidRDefault="00E76B38" w:rsidP="00E76B38">
            <w:pPr>
              <w:contextualSpacing/>
              <w:rPr>
                <w:rFonts w:ascii="Arial" w:eastAsia="Times New Roman" w:hAnsi="Arial" w:cs="Arial"/>
                <w:bCs/>
                <w:i/>
                <w:iCs/>
                <w:color w:val="000000"/>
                <w:kern w:val="0"/>
                <w:sz w:val="20"/>
                <w:szCs w:val="20"/>
                <w:lang w:eastAsia="sl-SI"/>
                <w14:ligatures w14:val="none"/>
              </w:rPr>
            </w:pPr>
            <w:r w:rsidRPr="009128CE">
              <w:rPr>
                <w:rFonts w:ascii="Arial" w:eastAsia="Times New Roman" w:hAnsi="Arial" w:cs="Arial"/>
                <w:bCs/>
                <w:color w:val="000000" w:themeColor="text1"/>
                <w:sz w:val="20"/>
                <w:szCs w:val="20"/>
                <w:lang w:eastAsia="sl-SI"/>
              </w:rPr>
              <w:t>Prijava v Katalogu Katis s soglasjem ravnatelja</w:t>
            </w:r>
          </w:p>
        </w:tc>
      </w:tr>
      <w:tr w:rsidR="00E76B38" w:rsidRPr="009128CE" w14:paraId="14D26E0D" w14:textId="77777777" w:rsidTr="00E76B38">
        <w:tc>
          <w:tcPr>
            <w:tcW w:w="3711" w:type="dxa"/>
            <w:shd w:val="clear" w:color="auto" w:fill="E2EFD9"/>
          </w:tcPr>
          <w:p w14:paraId="25143272" w14:textId="77777777" w:rsidR="00E76B38" w:rsidRPr="009128CE" w:rsidRDefault="00E76B38" w:rsidP="00E76B38">
            <w:pPr>
              <w:rPr>
                <w:rFonts w:ascii="Arial" w:eastAsia="Calibri" w:hAnsi="Arial" w:cs="Arial"/>
                <w:kern w:val="0"/>
                <w:sz w:val="20"/>
                <w:szCs w:val="20"/>
                <w14:ligatures w14:val="none"/>
              </w:rPr>
            </w:pPr>
            <w:r w:rsidRPr="009128CE">
              <w:rPr>
                <w:rFonts w:ascii="Arial" w:eastAsia="Times New Roman" w:hAnsi="Arial" w:cs="Arial"/>
                <w:b/>
                <w:kern w:val="0"/>
                <w:sz w:val="20"/>
                <w:szCs w:val="20"/>
                <w:lang w:eastAsia="sl-SI"/>
                <w14:ligatures w14:val="none"/>
              </w:rPr>
              <w:t xml:space="preserve">Ciljne skupine, ki jim je program namenjen </w:t>
            </w:r>
            <w:r w:rsidRPr="009128CE">
              <w:rPr>
                <w:rFonts w:ascii="Arial" w:eastAsia="Calibri" w:hAnsi="Arial" w:cs="Arial"/>
                <w:kern w:val="0"/>
                <w:sz w:val="20"/>
                <w:szCs w:val="20"/>
                <w14:ligatures w14:val="none"/>
              </w:rPr>
              <w:t>(ustrezno izbrišite oz. ohranite)</w:t>
            </w:r>
          </w:p>
          <w:p w14:paraId="12E0076C" w14:textId="77777777" w:rsidR="00E76B38" w:rsidRPr="009128CE" w:rsidRDefault="00E76B38" w:rsidP="00E76B38">
            <w:pPr>
              <w:rPr>
                <w:rFonts w:ascii="Arial" w:eastAsia="Calibri" w:hAnsi="Arial" w:cs="Arial"/>
                <w:b/>
                <w:kern w:val="0"/>
                <w:sz w:val="20"/>
                <w:szCs w:val="20"/>
                <w14:ligatures w14:val="none"/>
              </w:rPr>
            </w:pPr>
          </w:p>
          <w:p w14:paraId="37898311" w14:textId="77777777" w:rsidR="00E76B38" w:rsidRPr="009128CE" w:rsidRDefault="00E76B38" w:rsidP="00E76B38">
            <w:pPr>
              <w:rPr>
                <w:rFonts w:ascii="Arial" w:eastAsia="Calibri" w:hAnsi="Arial" w:cs="Arial"/>
                <w:b/>
                <w:kern w:val="0"/>
                <w:sz w:val="20"/>
                <w:szCs w:val="20"/>
                <w14:ligatures w14:val="none"/>
              </w:rPr>
            </w:pPr>
          </w:p>
        </w:tc>
        <w:tc>
          <w:tcPr>
            <w:tcW w:w="10979" w:type="dxa"/>
          </w:tcPr>
          <w:p w14:paraId="5358B2C6" w14:textId="77777777" w:rsidR="00E76B38" w:rsidRPr="009128CE" w:rsidRDefault="00E76B38" w:rsidP="00E76B38">
            <w:pPr>
              <w:rPr>
                <w:rFonts w:ascii="Arial" w:eastAsia="Times New Roman" w:hAnsi="Arial" w:cs="Arial"/>
                <w:sz w:val="20"/>
                <w:szCs w:val="20"/>
                <w:lang w:eastAsia="sl-SI"/>
              </w:rPr>
            </w:pPr>
            <w:r w:rsidRPr="009128CE">
              <w:rPr>
                <w:rFonts w:ascii="Arial" w:eastAsia="Times New Roman" w:hAnsi="Arial" w:cs="Arial"/>
                <w:sz w:val="20"/>
                <w:szCs w:val="20"/>
                <w:lang w:eastAsia="sl-SI"/>
              </w:rPr>
              <w:t xml:space="preserve">Vodstveni delavci: </w:t>
            </w:r>
          </w:p>
          <w:p w14:paraId="0CCF2C66" w14:textId="77777777" w:rsidR="00E76B38" w:rsidRPr="009128CE" w:rsidRDefault="00E76B38" w:rsidP="00E76B38">
            <w:pPr>
              <w:rPr>
                <w:rFonts w:ascii="Arial" w:eastAsia="Times New Roman" w:hAnsi="Arial" w:cs="Arial"/>
                <w:sz w:val="20"/>
                <w:szCs w:val="20"/>
                <w:lang w:eastAsia="sl-SI"/>
              </w:rPr>
            </w:pPr>
            <w:r w:rsidRPr="009128CE">
              <w:rPr>
                <w:rFonts w:ascii="Arial" w:eastAsia="Times New Roman" w:hAnsi="Arial" w:cs="Arial"/>
                <w:sz w:val="20"/>
                <w:szCs w:val="20"/>
                <w:lang w:eastAsia="sl-SI"/>
              </w:rPr>
              <w:t>vsi vodstveni delavci v VIZ, ne glede na vrsto ustanove</w:t>
            </w:r>
          </w:p>
          <w:p w14:paraId="02E71010" w14:textId="77777777" w:rsidR="00E76B38" w:rsidRPr="009128CE" w:rsidRDefault="00E76B38" w:rsidP="00E76B38">
            <w:pPr>
              <w:rPr>
                <w:rFonts w:ascii="Arial" w:eastAsia="Times New Roman" w:hAnsi="Arial" w:cs="Arial"/>
                <w:b/>
                <w:bCs/>
                <w:sz w:val="20"/>
                <w:szCs w:val="20"/>
                <w:lang w:eastAsia="sl-SI"/>
              </w:rPr>
            </w:pPr>
            <w:r w:rsidRPr="009128CE">
              <w:rPr>
                <w:rFonts w:ascii="Arial" w:eastAsia="Times New Roman" w:hAnsi="Arial" w:cs="Arial"/>
                <w:b/>
                <w:bCs/>
                <w:sz w:val="20"/>
                <w:szCs w:val="20"/>
                <w:lang w:eastAsia="sl-SI"/>
              </w:rPr>
              <w:t>v glasbenem izobraževanju</w:t>
            </w:r>
          </w:p>
          <w:p w14:paraId="755FE278" w14:textId="77777777" w:rsidR="00E76B38" w:rsidRPr="009128CE" w:rsidRDefault="00E76B38" w:rsidP="00E76B38">
            <w:pPr>
              <w:rPr>
                <w:rFonts w:ascii="Arial" w:eastAsia="Times New Roman" w:hAnsi="Arial" w:cs="Arial"/>
                <w:sz w:val="20"/>
                <w:szCs w:val="20"/>
                <w:lang w:eastAsia="sl-SI"/>
              </w:rPr>
            </w:pPr>
            <w:r w:rsidRPr="009128CE">
              <w:rPr>
                <w:rFonts w:ascii="Arial" w:eastAsia="Times New Roman" w:hAnsi="Arial" w:cs="Arial"/>
                <w:sz w:val="20"/>
                <w:szCs w:val="20"/>
                <w:lang w:eastAsia="sl-SI"/>
              </w:rPr>
              <w:t xml:space="preserve">Strokovni delavci: </w:t>
            </w:r>
          </w:p>
          <w:p w14:paraId="7A7FF953" w14:textId="77777777" w:rsidR="00E76B38" w:rsidRPr="009128CE" w:rsidRDefault="00E76B38" w:rsidP="00E76B38">
            <w:pPr>
              <w:rPr>
                <w:rFonts w:ascii="Arial" w:eastAsia="Times New Roman" w:hAnsi="Arial" w:cs="Arial"/>
                <w:sz w:val="20"/>
                <w:szCs w:val="20"/>
                <w:lang w:eastAsia="sl-SI"/>
              </w:rPr>
            </w:pPr>
            <w:r w:rsidRPr="009128CE">
              <w:rPr>
                <w:rFonts w:ascii="Arial" w:eastAsia="Times New Roman" w:hAnsi="Arial" w:cs="Arial"/>
                <w:sz w:val="20"/>
                <w:szCs w:val="20"/>
                <w:lang w:eastAsia="sl-SI"/>
              </w:rPr>
              <w:t>vsi strokovni delavci v VIZ, ne glede na vrsto ustanove ali področje dela/poučevanja</w:t>
            </w:r>
          </w:p>
          <w:p w14:paraId="1A8CCCEE" w14:textId="77777777" w:rsidR="00E76B38" w:rsidRPr="009128CE" w:rsidRDefault="00E76B38" w:rsidP="00E76B38">
            <w:pPr>
              <w:rPr>
                <w:rFonts w:ascii="Arial" w:eastAsia="Times New Roman" w:hAnsi="Arial" w:cs="Arial"/>
                <w:b/>
                <w:bCs/>
                <w:sz w:val="20"/>
                <w:szCs w:val="20"/>
                <w:lang w:eastAsia="sl-SI"/>
              </w:rPr>
            </w:pPr>
            <w:r w:rsidRPr="009128CE">
              <w:rPr>
                <w:rFonts w:ascii="Arial" w:eastAsia="Times New Roman" w:hAnsi="Arial" w:cs="Arial"/>
                <w:b/>
                <w:bCs/>
                <w:sz w:val="20"/>
                <w:szCs w:val="20"/>
                <w:lang w:eastAsia="sl-SI"/>
              </w:rPr>
              <w:t xml:space="preserve">v glasbenem izobraževanju </w:t>
            </w:r>
          </w:p>
          <w:p w14:paraId="37D22B43" w14:textId="77777777" w:rsidR="00E76B38" w:rsidRPr="009128CE" w:rsidRDefault="00E76B38" w:rsidP="00E76B38">
            <w:pPr>
              <w:rPr>
                <w:rFonts w:ascii="Arial" w:eastAsia="Calibri" w:hAnsi="Arial" w:cs="Arial"/>
                <w:kern w:val="0"/>
                <w:sz w:val="20"/>
                <w:szCs w:val="20"/>
                <w14:ligatures w14:val="none"/>
              </w:rPr>
            </w:pPr>
          </w:p>
        </w:tc>
      </w:tr>
      <w:tr w:rsidR="00E76B38" w:rsidRPr="009128CE" w14:paraId="53337AF9" w14:textId="77777777" w:rsidTr="00E76B38">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67D4B1DA" w14:textId="77777777" w:rsidR="00E76B38" w:rsidRPr="009128CE" w:rsidRDefault="00E76B38" w:rsidP="00E76B38">
            <w:pPr>
              <w:rPr>
                <w:rFonts w:ascii="Arial" w:eastAsia="Times New Roman" w:hAnsi="Arial" w:cs="Arial"/>
                <w:b/>
                <w:kern w:val="0"/>
                <w:sz w:val="20"/>
                <w:szCs w:val="20"/>
                <w:lang w:eastAsia="sl-SI"/>
                <w14:ligatures w14:val="none"/>
              </w:rPr>
            </w:pPr>
            <w:r w:rsidRPr="009128CE">
              <w:rPr>
                <w:rFonts w:ascii="Arial" w:eastAsia="Times New Roman" w:hAnsi="Arial" w:cs="Arial"/>
                <w:b/>
                <w:kern w:val="0"/>
                <w:sz w:val="20"/>
                <w:szCs w:val="20"/>
                <w:lang w:eastAsia="sl-SI"/>
                <w14:ligatures w14:val="none"/>
              </w:rPr>
              <w:t>Spletno okolje programa</w:t>
            </w:r>
          </w:p>
          <w:p w14:paraId="65B7DCD2" w14:textId="77777777" w:rsidR="00E76B38" w:rsidRPr="009128CE" w:rsidRDefault="00E76B38" w:rsidP="00E76B38">
            <w:pPr>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in podatki za dostop</w:t>
            </w:r>
          </w:p>
          <w:p w14:paraId="599F6251" w14:textId="77777777" w:rsidR="00E76B38" w:rsidRPr="009128CE" w:rsidRDefault="00E76B38" w:rsidP="00E76B38">
            <w:pPr>
              <w:rPr>
                <w:rFonts w:ascii="Arial" w:eastAsia="Times New Roman" w:hAnsi="Arial" w:cs="Arial"/>
                <w:bCs/>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528BAB32" w14:textId="2809B924" w:rsidR="00E76B38" w:rsidRPr="009128CE" w:rsidRDefault="00E76B38" w:rsidP="00E76B38">
            <w:pPr>
              <w:rPr>
                <w:rFonts w:ascii="Arial" w:eastAsia="Times New Roman" w:hAnsi="Arial" w:cs="Arial"/>
                <w:b/>
                <w:bCs/>
                <w:kern w:val="0"/>
                <w:sz w:val="20"/>
                <w:szCs w:val="20"/>
                <w:lang w:eastAsia="sl-SI"/>
                <w14:ligatures w14:val="none"/>
              </w:rPr>
            </w:pPr>
            <w:r w:rsidRPr="009128CE">
              <w:rPr>
                <w:rFonts w:ascii="Arial" w:eastAsia="Times New Roman" w:hAnsi="Arial" w:cs="Arial"/>
                <w:bCs/>
                <w:kern w:val="0"/>
                <w:sz w:val="20"/>
                <w:szCs w:val="20"/>
                <w:lang w:eastAsia="sl-SI"/>
                <w14:ligatures w14:val="none"/>
              </w:rPr>
              <w:t>Bo ustvarjeno na digitrajni.si</w:t>
            </w:r>
          </w:p>
        </w:tc>
      </w:tr>
      <w:tr w:rsidR="00E76B38" w:rsidRPr="009128CE" w14:paraId="7ADA5A3A" w14:textId="77777777" w:rsidTr="00E76B38">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79018C2D" w14:textId="77777777" w:rsidR="00E76B38" w:rsidRPr="009128CE" w:rsidRDefault="00E76B38" w:rsidP="00E76B38">
            <w:pPr>
              <w:rPr>
                <w:rFonts w:ascii="Arial" w:eastAsia="Times New Roman" w:hAnsi="Arial" w:cs="Arial"/>
                <w:b/>
                <w:kern w:val="0"/>
                <w:sz w:val="20"/>
                <w:szCs w:val="20"/>
                <w:lang w:eastAsia="sl-SI"/>
                <w14:ligatures w14:val="none"/>
              </w:rPr>
            </w:pPr>
            <w:r w:rsidRPr="009128CE">
              <w:rPr>
                <w:rFonts w:ascii="Arial" w:eastAsia="Times New Roman" w:hAnsi="Arial" w:cs="Arial"/>
                <w:b/>
                <w:kern w:val="0"/>
                <w:sz w:val="20"/>
                <w:szCs w:val="20"/>
                <w:lang w:eastAsia="sl-SI"/>
                <w14:ligatures w14:val="none"/>
              </w:rPr>
              <w:t>Način izvedbe programa</w:t>
            </w:r>
          </w:p>
          <w:p w14:paraId="4B6BA5DD" w14:textId="77777777" w:rsidR="00E76B38" w:rsidRPr="009128CE" w:rsidRDefault="00E76B38" w:rsidP="00E76B38">
            <w:pPr>
              <w:rPr>
                <w:rFonts w:ascii="Arial" w:eastAsia="Times New Roman" w:hAnsi="Arial" w:cs="Arial"/>
                <w:b/>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7BC6F183" w14:textId="77777777" w:rsidR="00E76B38" w:rsidRPr="009128CE" w:rsidRDefault="00E76B38" w:rsidP="00E76B38">
            <w:pPr>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 xml:space="preserve">Program se bo izvajal (izbrišite oz. ohranite vse ustrezne izvedbene načine): </w:t>
            </w:r>
          </w:p>
          <w:p w14:paraId="639F8C68" w14:textId="7EC54FFD" w:rsidR="00E76B38" w:rsidRPr="009128CE" w:rsidRDefault="00E76B38" w:rsidP="00E76B38">
            <w:pPr>
              <w:numPr>
                <w:ilvl w:val="0"/>
                <w:numId w:val="4"/>
              </w:numPr>
              <w:spacing w:after="160" w:line="259" w:lineRule="auto"/>
              <w:contextualSpacing/>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fizična prisotnost v skupini</w:t>
            </w:r>
          </w:p>
        </w:tc>
      </w:tr>
      <w:tr w:rsidR="00E76B38" w:rsidRPr="009128CE" w14:paraId="412D16F1" w14:textId="77777777" w:rsidTr="00E76B38">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25C46B38" w14:textId="77777777" w:rsidR="00E76B38" w:rsidRPr="009128CE" w:rsidRDefault="00E76B38" w:rsidP="00E76B38">
            <w:pPr>
              <w:rPr>
                <w:rFonts w:ascii="Arial" w:eastAsia="Times New Roman" w:hAnsi="Arial" w:cs="Arial"/>
                <w:b/>
                <w:kern w:val="0"/>
                <w:sz w:val="20"/>
                <w:szCs w:val="20"/>
                <w:lang w:eastAsia="sl-SI"/>
                <w14:ligatures w14:val="none"/>
              </w:rPr>
            </w:pPr>
            <w:r w:rsidRPr="009128CE">
              <w:rPr>
                <w:rFonts w:ascii="Arial" w:eastAsia="Times New Roman" w:hAnsi="Arial" w:cs="Arial"/>
                <w:b/>
                <w:kern w:val="0"/>
                <w:sz w:val="20"/>
                <w:szCs w:val="20"/>
                <w:lang w:eastAsia="sl-SI"/>
                <w14:ligatures w14:val="none"/>
              </w:rPr>
              <w:t>Izpeljave</w:t>
            </w:r>
          </w:p>
          <w:p w14:paraId="7B51F877" w14:textId="77777777" w:rsidR="00E76B38" w:rsidRPr="009128CE" w:rsidRDefault="00E76B38" w:rsidP="00E76B38">
            <w:pPr>
              <w:rPr>
                <w:rFonts w:ascii="Arial" w:eastAsia="Times New Roman" w:hAnsi="Arial" w:cs="Arial"/>
                <w:b/>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12B5E51E" w14:textId="77777777" w:rsidR="00E76B38" w:rsidRPr="009128CE"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število izpeljav,</w:t>
            </w:r>
          </w:p>
          <w:p w14:paraId="67237B59" w14:textId="77777777" w:rsidR="00E76B38" w:rsidRPr="009128CE"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rok prijave,</w:t>
            </w:r>
          </w:p>
          <w:p w14:paraId="57400229" w14:textId="77777777" w:rsidR="00E76B38" w:rsidRPr="009128CE"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rok odjave,</w:t>
            </w:r>
          </w:p>
          <w:p w14:paraId="4D9FD043" w14:textId="77777777" w:rsidR="00E76B38" w:rsidRPr="009128CE"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izpeljava od/izpeljava do,</w:t>
            </w:r>
          </w:p>
          <w:p w14:paraId="07056D5D" w14:textId="77777777" w:rsidR="00E76B38" w:rsidRPr="009128CE"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termin (čas počitnic, med tednom, konec tedna – petek popoldne, sobota, nedelja),</w:t>
            </w:r>
          </w:p>
          <w:p w14:paraId="76414626" w14:textId="77777777" w:rsidR="00E76B38" w:rsidRPr="009128CE"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9128CE">
              <w:rPr>
                <w:rFonts w:ascii="Arial" w:eastAsia="Times New Roman" w:hAnsi="Arial" w:cs="Arial"/>
                <w:bCs/>
                <w:kern w:val="0"/>
                <w:sz w:val="20"/>
                <w:szCs w:val="20"/>
                <w:lang w:eastAsia="sl-SI"/>
                <w14:ligatures w14:val="none"/>
              </w:rPr>
              <w:t>datum evalvacije.</w:t>
            </w:r>
          </w:p>
        </w:tc>
      </w:tr>
    </w:tbl>
    <w:p w14:paraId="79D5EE32" w14:textId="77777777" w:rsidR="00085EB4" w:rsidRPr="00085EB4" w:rsidRDefault="00085EB4" w:rsidP="00085EB4">
      <w:pPr>
        <w:tabs>
          <w:tab w:val="left" w:pos="1760"/>
        </w:tabs>
        <w:spacing w:after="160" w:line="259" w:lineRule="auto"/>
        <w:rPr>
          <w:rFonts w:ascii="Arial" w:eastAsia="Calibri" w:hAnsi="Arial" w:cs="Arial"/>
          <w:b/>
          <w:kern w:val="0"/>
          <w14:ligatures w14:val="none"/>
        </w:rPr>
      </w:pPr>
    </w:p>
    <w:p w14:paraId="1F1FDB6B" w14:textId="0F61EB55" w:rsidR="00085EB4" w:rsidRPr="00085EB4" w:rsidRDefault="00085EB4" w:rsidP="00085EB4">
      <w:pPr>
        <w:spacing w:after="160" w:line="259" w:lineRule="auto"/>
        <w:rPr>
          <w:rFonts w:ascii="Arial" w:eastAsia="Calibri" w:hAnsi="Arial" w:cs="Arial"/>
          <w:b/>
          <w:kern w:val="0"/>
          <w14:ligatures w14:val="none"/>
        </w:rPr>
      </w:pPr>
      <w:r w:rsidRPr="00085EB4">
        <w:rPr>
          <w:rFonts w:ascii="Arial" w:eastAsia="Calibri" w:hAnsi="Arial" w:cs="Arial"/>
        </w:rPr>
        <w:br w:type="page"/>
      </w:r>
      <w:r w:rsidRPr="00085EB4">
        <w:rPr>
          <w:rFonts w:ascii="Arial" w:eastAsia="Calibri" w:hAnsi="Arial" w:cs="Arial"/>
          <w:b/>
          <w:kern w:val="0"/>
          <w14:ligatures w14:val="none"/>
        </w:rPr>
        <w:lastRenderedPageBreak/>
        <w:t xml:space="preserve">II. Kompetence, ki jih udeleženci pridobijo s programom </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483"/>
        <w:gridCol w:w="767"/>
        <w:gridCol w:w="5434"/>
        <w:gridCol w:w="5103"/>
      </w:tblGrid>
      <w:tr w:rsidR="00085EB4" w:rsidRPr="00085EB4" w14:paraId="334EF274" w14:textId="77777777" w:rsidTr="00085EB4">
        <w:trPr>
          <w:trHeight w:val="199"/>
        </w:trPr>
        <w:tc>
          <w:tcPr>
            <w:tcW w:w="1672" w:type="dxa"/>
            <w:vMerge w:val="restart"/>
            <w:tcBorders>
              <w:top w:val="single" w:sz="4" w:space="0" w:color="auto"/>
            </w:tcBorders>
            <w:shd w:val="clear" w:color="auto" w:fill="E2EFD9"/>
            <w:vAlign w:val="center"/>
          </w:tcPr>
          <w:p w14:paraId="2431570A" w14:textId="77777777" w:rsidR="00085EB4" w:rsidRPr="00085EB4" w:rsidRDefault="00085EB4" w:rsidP="00085EB4">
            <w:pPr>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Generične / medpodročne</w:t>
            </w:r>
          </w:p>
          <w:p w14:paraId="13E4D2D5" w14:textId="77777777" w:rsidR="00085EB4" w:rsidRPr="00085EB4" w:rsidRDefault="00085EB4" w:rsidP="00085EB4">
            <w:pPr>
              <w:jc w:val="center"/>
              <w:rPr>
                <w:rFonts w:ascii="Arial" w:eastAsia="Calibri" w:hAnsi="Arial" w:cs="Arial"/>
                <w:b/>
                <w:kern w:val="0"/>
                <w:sz w:val="20"/>
                <w:szCs w:val="20"/>
                <w14:ligatures w14:val="none"/>
              </w:rPr>
            </w:pPr>
            <w:r w:rsidRPr="00085EB4">
              <w:rPr>
                <w:rFonts w:ascii="Arial" w:eastAsia="Times New Roman" w:hAnsi="Arial" w:cs="Arial"/>
                <w:b/>
                <w:bCs/>
                <w:kern w:val="0"/>
                <w:sz w:val="20"/>
                <w:szCs w:val="20"/>
                <w:lang w:eastAsia="sl-SI"/>
                <w14:ligatures w14:val="none"/>
              </w:rPr>
              <w:t>kompetence</w:t>
            </w:r>
          </w:p>
        </w:tc>
        <w:tc>
          <w:tcPr>
            <w:tcW w:w="1483" w:type="dxa"/>
            <w:vAlign w:val="center"/>
          </w:tcPr>
          <w:p w14:paraId="4C78F1B2"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Kompetenčni sklop</w:t>
            </w:r>
          </w:p>
        </w:tc>
        <w:tc>
          <w:tcPr>
            <w:tcW w:w="767" w:type="dxa"/>
            <w:vAlign w:val="center"/>
          </w:tcPr>
          <w:p w14:paraId="56DD1BF8"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Koda</w:t>
            </w:r>
          </w:p>
        </w:tc>
        <w:tc>
          <w:tcPr>
            <w:tcW w:w="5434" w:type="dxa"/>
            <w:vAlign w:val="center"/>
          </w:tcPr>
          <w:p w14:paraId="7B86DEEB"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Kompetenca</w:t>
            </w:r>
          </w:p>
        </w:tc>
        <w:tc>
          <w:tcPr>
            <w:tcW w:w="5103" w:type="dxa"/>
            <w:tcBorders>
              <w:right w:val="single" w:sz="4" w:space="0" w:color="auto"/>
            </w:tcBorders>
            <w:vAlign w:val="center"/>
          </w:tcPr>
          <w:p w14:paraId="0022D7CF"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Indikatorji kompetentnosti</w:t>
            </w:r>
          </w:p>
          <w:p w14:paraId="53BDCC2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r w:rsidRPr="00085EB4">
              <w:rPr>
                <w:rFonts w:ascii="Arial" w:eastAsia="Times New Roman" w:hAnsi="Arial" w:cs="Arial"/>
                <w:kern w:val="0"/>
                <w:sz w:val="20"/>
                <w:szCs w:val="20"/>
                <w:lang w:eastAsia="sl-SI"/>
                <w14:ligatures w14:val="none"/>
              </w:rPr>
              <w:t>[za medpodročne kompetence]</w:t>
            </w:r>
          </w:p>
        </w:tc>
      </w:tr>
      <w:tr w:rsidR="00085EB4" w:rsidRPr="00085EB4" w14:paraId="1A2A0250" w14:textId="77777777" w:rsidTr="00085EB4">
        <w:trPr>
          <w:trHeight w:val="186"/>
        </w:trPr>
        <w:tc>
          <w:tcPr>
            <w:tcW w:w="1672" w:type="dxa"/>
            <w:vMerge/>
            <w:shd w:val="clear" w:color="auto" w:fill="E2EFD9"/>
            <w:vAlign w:val="center"/>
          </w:tcPr>
          <w:p w14:paraId="76B82A0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123118E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094040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96BFC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4EC0BB8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52E79AC9"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5F04C262" w14:textId="77777777" w:rsidTr="00085EB4">
        <w:trPr>
          <w:trHeight w:val="215"/>
        </w:trPr>
        <w:tc>
          <w:tcPr>
            <w:tcW w:w="1672" w:type="dxa"/>
            <w:vMerge/>
            <w:shd w:val="clear" w:color="auto" w:fill="E2EFD9"/>
            <w:vAlign w:val="center"/>
          </w:tcPr>
          <w:p w14:paraId="58A7831D"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2D5DD763"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41CC15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E32E2C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6133C06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1968A81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50330726" w14:textId="77777777" w:rsidTr="00085EB4">
        <w:trPr>
          <w:trHeight w:val="215"/>
        </w:trPr>
        <w:tc>
          <w:tcPr>
            <w:tcW w:w="1672" w:type="dxa"/>
            <w:vMerge/>
            <w:shd w:val="clear" w:color="auto" w:fill="E2EFD9"/>
            <w:vAlign w:val="center"/>
          </w:tcPr>
          <w:p w14:paraId="54A20F81"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6839A2E6"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62B45F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52905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51C3075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41FE348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16B4CB95" w14:textId="77777777" w:rsidTr="00085EB4">
        <w:trPr>
          <w:trHeight w:val="230"/>
        </w:trPr>
        <w:tc>
          <w:tcPr>
            <w:tcW w:w="1672" w:type="dxa"/>
            <w:vMerge/>
            <w:shd w:val="clear" w:color="auto" w:fill="E2EFD9"/>
            <w:vAlign w:val="center"/>
          </w:tcPr>
          <w:p w14:paraId="50A6154B"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0E8BCBF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241BB36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5BDF12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72DA09C3"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31B5637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3188A71D" w14:textId="77777777" w:rsidTr="00085EB4">
        <w:trPr>
          <w:trHeight w:val="154"/>
        </w:trPr>
        <w:tc>
          <w:tcPr>
            <w:tcW w:w="1672" w:type="dxa"/>
            <w:vMerge/>
            <w:shd w:val="clear" w:color="auto" w:fill="E2EFD9"/>
            <w:vAlign w:val="center"/>
          </w:tcPr>
          <w:p w14:paraId="30F2CB54"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6D6F11D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590BFAA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3B9CF16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EE5D07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217C1D9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3AC8A24C" w14:textId="77777777" w:rsidTr="00085EB4">
        <w:trPr>
          <w:trHeight w:val="150"/>
        </w:trPr>
        <w:tc>
          <w:tcPr>
            <w:tcW w:w="1672" w:type="dxa"/>
            <w:vMerge/>
            <w:tcBorders>
              <w:bottom w:val="single" w:sz="4" w:space="0" w:color="auto"/>
            </w:tcBorders>
            <w:shd w:val="clear" w:color="auto" w:fill="E2EFD9"/>
            <w:vAlign w:val="center"/>
          </w:tcPr>
          <w:p w14:paraId="627FDB4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5E0C012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D95A85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166C8C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F321BB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605F157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0F96B33A" w14:textId="77777777" w:rsidTr="00085EB4">
        <w:trPr>
          <w:trHeight w:val="115"/>
        </w:trPr>
        <w:tc>
          <w:tcPr>
            <w:tcW w:w="1672" w:type="dxa"/>
            <w:vMerge w:val="restart"/>
            <w:tcBorders>
              <w:top w:val="single" w:sz="4" w:space="0" w:color="auto"/>
            </w:tcBorders>
            <w:shd w:val="clear" w:color="auto" w:fill="E2EFD9"/>
            <w:vAlign w:val="center"/>
          </w:tcPr>
          <w:p w14:paraId="3E070C6F" w14:textId="77777777" w:rsidR="00085EB4" w:rsidRPr="00085EB4" w:rsidRDefault="00085EB4" w:rsidP="00085EB4">
            <w:pPr>
              <w:jc w:val="center"/>
              <w:rPr>
                <w:rFonts w:ascii="Arial" w:eastAsia="Calibri" w:hAnsi="Arial" w:cs="Arial"/>
                <w:b/>
                <w:kern w:val="0"/>
                <w:sz w:val="20"/>
                <w:szCs w:val="20"/>
                <w14:ligatures w14:val="none"/>
              </w:rPr>
            </w:pPr>
            <w:r w:rsidRPr="00085EB4">
              <w:rPr>
                <w:rFonts w:ascii="Arial" w:eastAsia="Times New Roman" w:hAnsi="Arial" w:cs="Arial"/>
                <w:b/>
                <w:bCs/>
                <w:kern w:val="0"/>
                <w:sz w:val="20"/>
                <w:szCs w:val="20"/>
                <w:lang w:eastAsia="sl-SI"/>
                <w14:ligatures w14:val="none"/>
              </w:rPr>
              <w:t xml:space="preserve">Specifične kompetence </w:t>
            </w:r>
            <w:r w:rsidRPr="00085EB4">
              <w:rPr>
                <w:rFonts w:ascii="Arial" w:eastAsia="Times New Roman" w:hAnsi="Arial" w:cs="Arial"/>
                <w:i/>
                <w:iCs/>
                <w:kern w:val="0"/>
                <w:sz w:val="20"/>
                <w:szCs w:val="20"/>
                <w:lang w:eastAsia="sl-SI"/>
                <w14:ligatures w14:val="none"/>
              </w:rPr>
              <w:t>[ustrezno navedi področje]</w:t>
            </w:r>
          </w:p>
        </w:tc>
        <w:tc>
          <w:tcPr>
            <w:tcW w:w="1483" w:type="dxa"/>
            <w:vAlign w:val="center"/>
          </w:tcPr>
          <w:p w14:paraId="2F74DB76"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Kompetenčni sklop</w:t>
            </w:r>
          </w:p>
        </w:tc>
        <w:tc>
          <w:tcPr>
            <w:tcW w:w="767" w:type="dxa"/>
            <w:vAlign w:val="center"/>
          </w:tcPr>
          <w:p w14:paraId="31140F3E"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Koda</w:t>
            </w:r>
          </w:p>
        </w:tc>
        <w:tc>
          <w:tcPr>
            <w:tcW w:w="5434" w:type="dxa"/>
            <w:vAlign w:val="center"/>
          </w:tcPr>
          <w:p w14:paraId="69997B0A"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Kompetenca</w:t>
            </w:r>
          </w:p>
        </w:tc>
        <w:tc>
          <w:tcPr>
            <w:tcW w:w="5103" w:type="dxa"/>
            <w:tcBorders>
              <w:right w:val="single" w:sz="4" w:space="0" w:color="auto"/>
            </w:tcBorders>
            <w:vAlign w:val="center"/>
          </w:tcPr>
          <w:p w14:paraId="40120D58"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Indikatorji kompetentnosti</w:t>
            </w:r>
          </w:p>
        </w:tc>
      </w:tr>
      <w:tr w:rsidR="00085EB4" w:rsidRPr="00085EB4" w14:paraId="3CA201AE" w14:textId="77777777" w:rsidTr="00085EB4">
        <w:trPr>
          <w:trHeight w:val="230"/>
        </w:trPr>
        <w:tc>
          <w:tcPr>
            <w:tcW w:w="1672" w:type="dxa"/>
            <w:vMerge/>
            <w:shd w:val="clear" w:color="auto" w:fill="E2EFD9"/>
            <w:vAlign w:val="center"/>
          </w:tcPr>
          <w:p w14:paraId="23666BC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2B414B2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2EC9779"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97BA5F1"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2799F61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58833556"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4B12EC70" w14:textId="77777777" w:rsidTr="00085EB4">
        <w:trPr>
          <w:trHeight w:val="230"/>
        </w:trPr>
        <w:tc>
          <w:tcPr>
            <w:tcW w:w="1672" w:type="dxa"/>
            <w:vMerge/>
            <w:shd w:val="clear" w:color="auto" w:fill="E2EFD9"/>
            <w:vAlign w:val="center"/>
          </w:tcPr>
          <w:p w14:paraId="2E273718"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3179671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1975A3B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117928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05E25F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6E2EFB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10A3F232" w14:textId="77777777" w:rsidTr="00085EB4">
        <w:trPr>
          <w:trHeight w:val="230"/>
        </w:trPr>
        <w:tc>
          <w:tcPr>
            <w:tcW w:w="1672" w:type="dxa"/>
            <w:vMerge/>
            <w:shd w:val="clear" w:color="auto" w:fill="E2EFD9"/>
            <w:vAlign w:val="center"/>
          </w:tcPr>
          <w:p w14:paraId="30055DEE"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58F133C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85B20B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1B040A9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51810F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74F84B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7037BCCB" w14:textId="77777777" w:rsidTr="00085EB4">
        <w:trPr>
          <w:trHeight w:val="230"/>
        </w:trPr>
        <w:tc>
          <w:tcPr>
            <w:tcW w:w="1672" w:type="dxa"/>
            <w:vMerge/>
            <w:shd w:val="clear" w:color="auto" w:fill="E2EFD9"/>
            <w:vAlign w:val="center"/>
          </w:tcPr>
          <w:p w14:paraId="7C8F3018"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1C34F0F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60C40D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0F214D0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B94F13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6BF6A57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4F935437" w14:textId="77777777" w:rsidTr="00085EB4">
        <w:trPr>
          <w:trHeight w:val="230"/>
        </w:trPr>
        <w:tc>
          <w:tcPr>
            <w:tcW w:w="1672" w:type="dxa"/>
            <w:vMerge/>
            <w:shd w:val="clear" w:color="auto" w:fill="E2EFD9"/>
            <w:vAlign w:val="center"/>
          </w:tcPr>
          <w:p w14:paraId="2552B8D9"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718A357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5E323839" w14:textId="77777777" w:rsidR="00085EB4" w:rsidRPr="00085EB4" w:rsidRDefault="00085EB4" w:rsidP="00085EB4">
            <w:pPr>
              <w:contextualSpacing/>
              <w:rPr>
                <w:rFonts w:ascii="Arial" w:eastAsia="Times New Roman" w:hAnsi="Arial" w:cs="Arial"/>
                <w:kern w:val="0"/>
                <w:sz w:val="20"/>
                <w:szCs w:val="20"/>
                <w:lang w:eastAsia="sl-SI"/>
                <w14:ligatures w14:val="none"/>
              </w:rPr>
            </w:pPr>
          </w:p>
        </w:tc>
        <w:tc>
          <w:tcPr>
            <w:tcW w:w="767" w:type="dxa"/>
            <w:vAlign w:val="center"/>
          </w:tcPr>
          <w:p w14:paraId="47A3D7D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739B69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2C29830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220C08B1" w14:textId="77777777" w:rsidTr="00085EB4">
        <w:trPr>
          <w:trHeight w:val="230"/>
        </w:trPr>
        <w:tc>
          <w:tcPr>
            <w:tcW w:w="1672" w:type="dxa"/>
            <w:vMerge/>
            <w:shd w:val="clear" w:color="auto" w:fill="E2EFD9"/>
            <w:vAlign w:val="center"/>
          </w:tcPr>
          <w:p w14:paraId="6212AB2E"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013DDE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D8BBA5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3478904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0438541"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95BCE7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bl>
    <w:p w14:paraId="42B62BE4"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p w14:paraId="61BEAF81"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r w:rsidRPr="00085EB4">
        <w:rPr>
          <w:rFonts w:ascii="Calibri" w:eastAsia="Calibri" w:hAnsi="Calibri" w:cs="Times New Roman"/>
          <w:kern w:val="0"/>
          <w:sz w:val="22"/>
          <w:szCs w:val="22"/>
          <w14:ligatures w14:val="none"/>
        </w:rPr>
        <w:br w:type="page"/>
      </w:r>
    </w:p>
    <w:p w14:paraId="6B5FD45B" w14:textId="77777777" w:rsidR="00085EB4" w:rsidRPr="00085EB4" w:rsidRDefault="00085EB4" w:rsidP="00085EB4">
      <w:pPr>
        <w:rPr>
          <w:rFonts w:ascii="Arial" w:eastAsia="Calibri" w:hAnsi="Arial" w:cs="Arial"/>
          <w:b/>
          <w:kern w:val="0"/>
          <w14:ligatures w14:val="none"/>
        </w:rPr>
      </w:pPr>
    </w:p>
    <w:p w14:paraId="5662A7DC" w14:textId="77777777" w:rsidR="00085EB4" w:rsidRPr="00085EB4" w:rsidRDefault="00085EB4" w:rsidP="00085EB4">
      <w:pPr>
        <w:rPr>
          <w:rFonts w:ascii="Arial" w:eastAsia="Calibri" w:hAnsi="Arial" w:cs="Arial"/>
          <w:b/>
          <w:kern w:val="0"/>
          <w14:ligatures w14:val="none"/>
        </w:rPr>
      </w:pPr>
    </w:p>
    <w:p w14:paraId="21CE860E"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III. Struktura vsebin in njihova didaktična izvedba </w:t>
      </w:r>
    </w:p>
    <w:p w14:paraId="0AF9867B" w14:textId="77777777" w:rsidR="00085EB4" w:rsidRPr="00085EB4" w:rsidRDefault="00085EB4" w:rsidP="00085EB4">
      <w:pPr>
        <w:rPr>
          <w:rFonts w:ascii="Arial" w:eastAsia="Calibri" w:hAnsi="Arial" w:cs="Arial"/>
          <w:kern w:val="0"/>
          <w:sz w:val="20"/>
          <w:szCs w:val="20"/>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11B7BA72"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568EA113" w14:textId="77777777" w:rsidR="004C4575" w:rsidRDefault="00085EB4" w:rsidP="004C4575">
            <w:pPr>
              <w:rPr>
                <w:rFonts w:ascii="Arial" w:eastAsia="Calibri" w:hAnsi="Arial" w:cs="Arial"/>
                <w:i/>
                <w:iCs/>
                <w:kern w:val="0"/>
                <w:sz w:val="20"/>
                <w:szCs w:val="20"/>
                <w14:ligatures w14:val="none"/>
              </w:rPr>
            </w:pPr>
            <w:r w:rsidRPr="00085EB4">
              <w:rPr>
                <w:rFonts w:ascii="Arial" w:eastAsia="Calibri" w:hAnsi="Arial" w:cs="Arial"/>
                <w:b/>
                <w:kern w:val="0"/>
                <w:sz w:val="20"/>
                <w:szCs w:val="20"/>
                <w14:ligatures w14:val="none"/>
              </w:rPr>
              <w:t xml:space="preserve">VSEBINA 1: </w:t>
            </w:r>
            <w:r w:rsidR="004C4575">
              <w:rPr>
                <w:rFonts w:ascii="Arial" w:eastAsia="Calibri" w:hAnsi="Arial" w:cs="Arial"/>
                <w:i/>
                <w:iCs/>
                <w:kern w:val="0"/>
                <w:sz w:val="20"/>
                <w:szCs w:val="20"/>
                <w14:ligatures w14:val="none"/>
              </w:rPr>
              <w:t>Aerophoni:</w:t>
            </w:r>
          </w:p>
          <w:p w14:paraId="21A8C36C" w14:textId="38C62AF2" w:rsidR="00085EB4" w:rsidRPr="00085EB4" w:rsidRDefault="00085EB4" w:rsidP="00085EB4">
            <w:pPr>
              <w:rPr>
                <w:rFonts w:ascii="Arial" w:eastAsia="Calibri" w:hAnsi="Arial" w:cs="Arial"/>
                <w:b/>
                <w:kern w:val="0"/>
                <w:sz w:val="20"/>
                <w:szCs w:val="20"/>
                <w14:ligatures w14:val="none"/>
              </w:rPr>
            </w:pP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625DDC8D" w14:textId="3090FD25"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sidR="004C4575">
              <w:rPr>
                <w:rFonts w:ascii="Arial" w:eastAsia="Calibri" w:hAnsi="Arial" w:cs="Arial"/>
                <w:b/>
                <w:kern w:val="0"/>
                <w:sz w:val="20"/>
                <w:szCs w:val="20"/>
                <w14:ligatures w14:val="none"/>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45E2F0A7"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2E3711EF" w14:textId="4DC8630A"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Dan</w:t>
            </w:r>
            <w:r w:rsidR="00EA322B">
              <w:rPr>
                <w:rFonts w:ascii="Arial" w:eastAsia="Calibri" w:hAnsi="Arial" w:cs="Arial"/>
                <w:b/>
                <w:kern w:val="0"/>
                <w:sz w:val="20"/>
                <w:szCs w:val="20"/>
                <w14:ligatures w14:val="none"/>
              </w:rPr>
              <w:t xml:space="preserve">: </w:t>
            </w:r>
            <w:r w:rsidR="004C4575">
              <w:rPr>
                <w:rFonts w:ascii="Arial" w:eastAsia="Calibri" w:hAnsi="Arial" w:cs="Arial"/>
                <w:b/>
                <w:kern w:val="0"/>
                <w:sz w:val="20"/>
                <w:szCs w:val="20"/>
                <w14:ligatures w14:val="none"/>
              </w:rPr>
              <w:t>1</w:t>
            </w:r>
          </w:p>
        </w:tc>
      </w:tr>
      <w:tr w:rsidR="00085EB4" w:rsidRPr="00085EB4" w14:paraId="47B6929D"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507858DE"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3F611FE"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021D12D8"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3068AC94"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3AB187E1"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085EB4" w:rsidRPr="00085EB4" w14:paraId="151ABAA6"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30B08E3E" w14:textId="77777777" w:rsidR="00085EB4" w:rsidRDefault="004C4575" w:rsidP="00085EB4">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Aerophoni:</w:t>
            </w:r>
          </w:p>
          <w:p w14:paraId="42235CA3" w14:textId="73810D16" w:rsidR="004C4575" w:rsidRPr="00085EB4" w:rsidRDefault="004C4575" w:rsidP="00085EB4">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Zakaj zvenijo, kako se spremeni zvok, kaj je odločilno za dober zvok</w:t>
            </w:r>
          </w:p>
        </w:tc>
        <w:tc>
          <w:tcPr>
            <w:tcW w:w="2020" w:type="dxa"/>
            <w:gridSpan w:val="2"/>
            <w:tcBorders>
              <w:top w:val="single" w:sz="4" w:space="0" w:color="000000"/>
              <w:left w:val="single" w:sz="4" w:space="0" w:color="000000"/>
              <w:bottom w:val="single" w:sz="4" w:space="0" w:color="auto"/>
              <w:right w:val="single" w:sz="4" w:space="0" w:color="auto"/>
            </w:tcBorders>
          </w:tcPr>
          <w:p w14:paraId="61A5BD9E" w14:textId="006B7EB9" w:rsidR="00085EB4" w:rsidRPr="00085EB4" w:rsidRDefault="004C4575" w:rsidP="00085EB4">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2E683F86" w14:textId="0B97FDD6" w:rsidR="00085EB4" w:rsidRPr="00085EB4" w:rsidRDefault="004C4575" w:rsidP="00085EB4">
            <w:pPr>
              <w:spacing w:after="160" w:line="259"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Daniel Eyer</w:t>
            </w:r>
          </w:p>
        </w:tc>
        <w:tc>
          <w:tcPr>
            <w:tcW w:w="2740" w:type="dxa"/>
            <w:gridSpan w:val="2"/>
            <w:tcBorders>
              <w:top w:val="single" w:sz="4" w:space="0" w:color="000000"/>
              <w:left w:val="single" w:sz="4" w:space="0" w:color="auto"/>
              <w:bottom w:val="single" w:sz="4" w:space="0" w:color="auto"/>
              <w:right w:val="single" w:sz="4" w:space="0" w:color="auto"/>
            </w:tcBorders>
          </w:tcPr>
          <w:p w14:paraId="7059CB72" w14:textId="42706B21" w:rsidR="00085EB4" w:rsidRPr="00085EB4" w:rsidRDefault="004C4575" w:rsidP="00085EB4">
            <w:pPr>
              <w:spacing w:after="160" w:line="259" w:lineRule="auto"/>
              <w:rPr>
                <w:rFonts w:ascii="Arial" w:eastAsia="Calibri" w:hAnsi="Arial" w:cs="Arial"/>
                <w:i/>
                <w:iCs/>
                <w:kern w:val="0"/>
                <w:sz w:val="20"/>
                <w:szCs w:val="20"/>
                <w14:ligatures w14:val="none"/>
              </w:rPr>
            </w:pPr>
            <w:r w:rsidRPr="00085EB4">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62FCBE3B" w14:textId="48060403" w:rsidR="00085EB4" w:rsidRPr="00085EB4" w:rsidRDefault="004C4575" w:rsidP="00085EB4">
            <w:pPr>
              <w:spacing w:after="160" w:line="259" w:lineRule="auto"/>
              <w:jc w:val="center"/>
              <w:rPr>
                <w:rFonts w:ascii="Arial" w:eastAsia="Calibri" w:hAnsi="Arial" w:cs="Arial"/>
                <w:kern w:val="0"/>
                <w:sz w:val="20"/>
                <w:szCs w:val="20"/>
                <w14:ligatures w14:val="none"/>
              </w:rPr>
            </w:pPr>
            <w:r>
              <w:rPr>
                <w:rFonts w:ascii="Arial" w:eastAsia="Calibri" w:hAnsi="Arial" w:cs="Arial"/>
                <w:i/>
                <w:iCs/>
                <w:kern w:val="0"/>
                <w:sz w:val="20"/>
                <w:szCs w:val="20"/>
                <w14:ligatures w14:val="none"/>
              </w:rPr>
              <w:t>Lastni instrument</w:t>
            </w:r>
            <w:r w:rsidRPr="00085EB4">
              <w:rPr>
                <w:rFonts w:ascii="Arial" w:eastAsia="Calibri" w:hAnsi="Arial" w:cs="Arial"/>
                <w:kern w:val="0"/>
                <w:sz w:val="20"/>
                <w:szCs w:val="20"/>
                <w14:ligatures w14:val="none"/>
              </w:rPr>
              <w:t xml:space="preserve"> </w:t>
            </w:r>
          </w:p>
        </w:tc>
      </w:tr>
    </w:tbl>
    <w:p w14:paraId="3D772448"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125B9509"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1C1669BF" w14:textId="77777777" w:rsidR="004C4575" w:rsidRDefault="00085EB4" w:rsidP="004C4575">
            <w:pPr>
              <w:rPr>
                <w:rFonts w:ascii="Arial" w:eastAsia="Calibri" w:hAnsi="Arial" w:cs="Arial"/>
                <w:i/>
                <w:iCs/>
                <w:kern w:val="0"/>
                <w:sz w:val="20"/>
                <w:szCs w:val="20"/>
                <w14:ligatures w14:val="none"/>
              </w:rPr>
            </w:pPr>
            <w:r w:rsidRPr="00085EB4">
              <w:rPr>
                <w:rFonts w:ascii="Arial" w:eastAsia="Calibri" w:hAnsi="Arial" w:cs="Arial"/>
                <w:b/>
                <w:kern w:val="0"/>
                <w:sz w:val="20"/>
                <w:szCs w:val="20"/>
                <w14:ligatures w14:val="none"/>
              </w:rPr>
              <w:t xml:space="preserve">VSEBINA 2: </w:t>
            </w:r>
            <w:r w:rsidR="004C4575">
              <w:rPr>
                <w:rFonts w:ascii="Arial" w:eastAsia="Calibri" w:hAnsi="Arial" w:cs="Arial"/>
                <w:i/>
                <w:iCs/>
                <w:kern w:val="0"/>
                <w:sz w:val="20"/>
                <w:szCs w:val="20"/>
                <w14:ligatures w14:val="none"/>
              </w:rPr>
              <w:t>Chordaphoni:</w:t>
            </w:r>
          </w:p>
          <w:p w14:paraId="1EB7BDEB" w14:textId="22E391CA" w:rsidR="00085EB4" w:rsidRPr="00085EB4" w:rsidRDefault="00085EB4" w:rsidP="00085EB4">
            <w:pPr>
              <w:rPr>
                <w:rFonts w:ascii="Arial" w:eastAsia="Calibri" w:hAnsi="Arial" w:cs="Arial"/>
                <w:b/>
                <w:kern w:val="0"/>
                <w:sz w:val="20"/>
                <w:szCs w:val="20"/>
                <w14:ligatures w14:val="none"/>
              </w:rPr>
            </w:pP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09FD9918" w14:textId="299DF71A"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sidR="004C4575">
              <w:rPr>
                <w:rFonts w:ascii="Arial" w:eastAsia="Calibri" w:hAnsi="Arial" w:cs="Arial"/>
                <w:b/>
                <w:kern w:val="0"/>
                <w:sz w:val="20"/>
                <w:szCs w:val="20"/>
                <w14:ligatures w14:val="none"/>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60E6F473"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173CCB9A" w14:textId="57746C63"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sidR="004C4575">
              <w:rPr>
                <w:rFonts w:ascii="Arial" w:eastAsia="Calibri" w:hAnsi="Arial" w:cs="Arial"/>
                <w:bCs/>
                <w:kern w:val="0"/>
                <w:sz w:val="20"/>
                <w:szCs w:val="20"/>
                <w14:ligatures w14:val="none"/>
              </w:rPr>
              <w:t>1</w:t>
            </w:r>
          </w:p>
        </w:tc>
      </w:tr>
      <w:tr w:rsidR="00085EB4" w:rsidRPr="00085EB4" w14:paraId="7AE546E9"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5E7135B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8257C5A"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1205341"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20268DD3"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21BADC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085EB4" w:rsidRPr="00085EB4" w14:paraId="48D0FEBD"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599884EC" w14:textId="056398D0" w:rsidR="004C4575" w:rsidRDefault="004C4575" w:rsidP="004C4575">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Chorda</w:t>
            </w:r>
            <w:r>
              <w:rPr>
                <w:rFonts w:ascii="Arial" w:eastAsia="Calibri" w:hAnsi="Arial" w:cs="Arial"/>
                <w:i/>
                <w:iCs/>
                <w:kern w:val="0"/>
                <w:sz w:val="20"/>
                <w:szCs w:val="20"/>
                <w14:ligatures w14:val="none"/>
              </w:rPr>
              <w:t>phoni:</w:t>
            </w:r>
          </w:p>
          <w:p w14:paraId="48DE4046" w14:textId="4B303B88" w:rsidR="00085EB4" w:rsidRPr="00085EB4" w:rsidRDefault="004C4575" w:rsidP="004C4575">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Zakaj zvenijo, kako se spremeni zvok, kaj je odločilno za dober zvok</w:t>
            </w:r>
          </w:p>
        </w:tc>
        <w:tc>
          <w:tcPr>
            <w:tcW w:w="2020" w:type="dxa"/>
            <w:gridSpan w:val="2"/>
            <w:tcBorders>
              <w:top w:val="single" w:sz="4" w:space="0" w:color="000000"/>
              <w:left w:val="single" w:sz="4" w:space="0" w:color="000000"/>
              <w:bottom w:val="single" w:sz="4" w:space="0" w:color="auto"/>
              <w:right w:val="single" w:sz="4" w:space="0" w:color="auto"/>
            </w:tcBorders>
          </w:tcPr>
          <w:p w14:paraId="11548FEE" w14:textId="4A36FBF1" w:rsidR="00085EB4" w:rsidRPr="00085EB4" w:rsidRDefault="004C4575" w:rsidP="00085EB4">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74225069" w14:textId="4EEDC770" w:rsidR="00085EB4" w:rsidRPr="00085EB4" w:rsidRDefault="004C4575" w:rsidP="00085EB4">
            <w:pPr>
              <w:spacing w:after="160" w:line="259"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Daniel Eyer</w:t>
            </w:r>
          </w:p>
        </w:tc>
        <w:tc>
          <w:tcPr>
            <w:tcW w:w="2740" w:type="dxa"/>
            <w:gridSpan w:val="2"/>
            <w:tcBorders>
              <w:top w:val="single" w:sz="4" w:space="0" w:color="000000"/>
              <w:left w:val="single" w:sz="4" w:space="0" w:color="auto"/>
              <w:bottom w:val="single" w:sz="4" w:space="0" w:color="auto"/>
              <w:right w:val="single" w:sz="4" w:space="0" w:color="auto"/>
            </w:tcBorders>
          </w:tcPr>
          <w:p w14:paraId="6373B9C3" w14:textId="2A1847F3" w:rsidR="00085EB4" w:rsidRPr="00085EB4" w:rsidRDefault="004C4575" w:rsidP="00085EB4">
            <w:pPr>
              <w:spacing w:after="160" w:line="259" w:lineRule="auto"/>
              <w:rPr>
                <w:rFonts w:ascii="Arial" w:eastAsia="Calibri" w:hAnsi="Arial" w:cs="Arial"/>
                <w:i/>
                <w:iCs/>
                <w:kern w:val="0"/>
                <w:sz w:val="20"/>
                <w:szCs w:val="20"/>
                <w14:ligatures w14:val="none"/>
              </w:rPr>
            </w:pPr>
            <w:r w:rsidRPr="00085EB4">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69AA6426" w14:textId="250A99F0" w:rsidR="00085EB4" w:rsidRPr="00085EB4" w:rsidRDefault="004C4575" w:rsidP="00085EB4">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Lastni instrument</w:t>
            </w:r>
          </w:p>
        </w:tc>
      </w:tr>
    </w:tbl>
    <w:p w14:paraId="14C978F2"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314B6F76"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10319F0E" w14:textId="629D0DEC"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VSEBINA 3: </w:t>
            </w:r>
            <w:r w:rsidR="004C4575">
              <w:rPr>
                <w:rFonts w:ascii="Arial" w:eastAsia="Calibri" w:hAnsi="Arial" w:cs="Arial"/>
                <w:bCs/>
                <w:kern w:val="0"/>
                <w:sz w:val="20"/>
                <w:szCs w:val="20"/>
                <w14:ligatures w14:val="none"/>
              </w:rPr>
              <w:t>Idiophoni</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5AAF85F8" w14:textId="2C1D635C"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sidR="004C4575">
              <w:rPr>
                <w:rFonts w:ascii="Arial" w:eastAsia="Calibri" w:hAnsi="Arial" w:cs="Arial"/>
                <w:b/>
                <w:kern w:val="0"/>
                <w:sz w:val="20"/>
                <w:szCs w:val="20"/>
                <w14:ligatures w14:val="none"/>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1AB3698A"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6FE4A2EE" w14:textId="7EEB5898"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Dan</w:t>
            </w:r>
            <w:r w:rsidR="004C4575">
              <w:rPr>
                <w:rFonts w:ascii="Arial" w:eastAsia="Calibri" w:hAnsi="Arial" w:cs="Arial"/>
                <w:b/>
                <w:kern w:val="0"/>
                <w:sz w:val="20"/>
                <w:szCs w:val="20"/>
                <w14:ligatures w14:val="none"/>
              </w:rPr>
              <w:t>: 1</w:t>
            </w:r>
          </w:p>
        </w:tc>
      </w:tr>
      <w:tr w:rsidR="00085EB4" w:rsidRPr="00085EB4" w14:paraId="2C5EB123"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35FFC408"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010294B"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770CF989"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47CDEE1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4232A7DD"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085EB4" w:rsidRPr="00085EB4" w14:paraId="7BAC9D03"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711B81B1" w14:textId="6388EC7E" w:rsidR="004C4575" w:rsidRDefault="004C4575" w:rsidP="004C4575">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Idio</w:t>
            </w:r>
            <w:r>
              <w:rPr>
                <w:rFonts w:ascii="Arial" w:eastAsia="Calibri" w:hAnsi="Arial" w:cs="Arial"/>
                <w:i/>
                <w:iCs/>
                <w:kern w:val="0"/>
                <w:sz w:val="20"/>
                <w:szCs w:val="20"/>
                <w14:ligatures w14:val="none"/>
              </w:rPr>
              <w:t>phoni:</w:t>
            </w:r>
          </w:p>
          <w:p w14:paraId="47BE5C1D" w14:textId="474B5112" w:rsidR="00085EB4" w:rsidRPr="00085EB4" w:rsidRDefault="004C4575" w:rsidP="004C4575">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Zakaj zvenijo, kako se spremeni zvok, kaj je odločilno za dober zvok</w:t>
            </w:r>
          </w:p>
        </w:tc>
        <w:tc>
          <w:tcPr>
            <w:tcW w:w="2020" w:type="dxa"/>
            <w:gridSpan w:val="2"/>
            <w:tcBorders>
              <w:top w:val="single" w:sz="4" w:space="0" w:color="000000"/>
              <w:left w:val="single" w:sz="4" w:space="0" w:color="000000"/>
              <w:bottom w:val="single" w:sz="4" w:space="0" w:color="auto"/>
              <w:right w:val="single" w:sz="4" w:space="0" w:color="auto"/>
            </w:tcBorders>
          </w:tcPr>
          <w:p w14:paraId="6CE09A8D" w14:textId="7CA5B902" w:rsidR="00085EB4" w:rsidRPr="00085EB4" w:rsidRDefault="004C4575" w:rsidP="00085EB4">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7F960124" w14:textId="147BC6C3" w:rsidR="00085EB4" w:rsidRPr="00085EB4" w:rsidRDefault="004C4575" w:rsidP="00085EB4">
            <w:pPr>
              <w:spacing w:after="160" w:line="259"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Daniel Eyer</w:t>
            </w:r>
          </w:p>
        </w:tc>
        <w:tc>
          <w:tcPr>
            <w:tcW w:w="2740" w:type="dxa"/>
            <w:gridSpan w:val="2"/>
            <w:tcBorders>
              <w:top w:val="single" w:sz="4" w:space="0" w:color="000000"/>
              <w:left w:val="single" w:sz="4" w:space="0" w:color="auto"/>
              <w:bottom w:val="single" w:sz="4" w:space="0" w:color="auto"/>
              <w:right w:val="single" w:sz="4" w:space="0" w:color="auto"/>
            </w:tcBorders>
          </w:tcPr>
          <w:p w14:paraId="38B6ADE7" w14:textId="008D114B" w:rsidR="00085EB4" w:rsidRPr="00085EB4" w:rsidRDefault="004C4575" w:rsidP="00085EB4">
            <w:pPr>
              <w:spacing w:after="160" w:line="259" w:lineRule="auto"/>
              <w:rPr>
                <w:rFonts w:ascii="Arial" w:eastAsia="Calibri" w:hAnsi="Arial" w:cs="Arial"/>
                <w:i/>
                <w:iCs/>
                <w:kern w:val="0"/>
                <w:sz w:val="20"/>
                <w:szCs w:val="20"/>
                <w14:ligatures w14:val="none"/>
              </w:rPr>
            </w:pPr>
            <w:r w:rsidRPr="00085EB4">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533A3914" w14:textId="37DEFD54" w:rsidR="00085EB4" w:rsidRPr="00085EB4" w:rsidRDefault="004C4575" w:rsidP="00085EB4">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Lastni instrument</w:t>
            </w:r>
          </w:p>
        </w:tc>
      </w:tr>
    </w:tbl>
    <w:p w14:paraId="281079BF" w14:textId="77777777" w:rsidR="00085EB4" w:rsidRDefault="00085EB4" w:rsidP="00085EB4">
      <w:pPr>
        <w:spacing w:after="160" w:line="259" w:lineRule="auto"/>
        <w:rPr>
          <w:rFonts w:ascii="Calibri" w:eastAsia="Calibri" w:hAnsi="Calibri" w:cs="Times New Roman"/>
          <w:kern w:val="0"/>
          <w:sz w:val="22"/>
          <w:szCs w:val="22"/>
          <w14:ligatures w14:val="none"/>
        </w:rPr>
      </w:pPr>
    </w:p>
    <w:p w14:paraId="694A3988" w14:textId="77777777" w:rsidR="004C4575" w:rsidRDefault="004C4575" w:rsidP="00085EB4">
      <w:pPr>
        <w:spacing w:after="160" w:line="259" w:lineRule="auto"/>
        <w:rPr>
          <w:rFonts w:ascii="Calibri" w:eastAsia="Calibri" w:hAnsi="Calibri" w:cs="Times New Roman"/>
          <w:kern w:val="0"/>
          <w:sz w:val="22"/>
          <w:szCs w:val="22"/>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4C4575" w:rsidRPr="00085EB4" w14:paraId="68048607" w14:textId="77777777" w:rsidTr="00DA696B">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08BAFA9D" w14:textId="2E8D1D56" w:rsidR="004C4575" w:rsidRPr="00085EB4" w:rsidRDefault="004C4575" w:rsidP="00DA696B">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VSEBINA </w:t>
            </w:r>
            <w:r>
              <w:rPr>
                <w:rFonts w:ascii="Arial" w:eastAsia="Calibri" w:hAnsi="Arial" w:cs="Arial"/>
                <w:b/>
                <w:kern w:val="0"/>
                <w:sz w:val="20"/>
                <w:szCs w:val="20"/>
                <w14:ligatures w14:val="none"/>
              </w:rPr>
              <w:t>4</w:t>
            </w:r>
            <w:r w:rsidRPr="00085EB4">
              <w:rPr>
                <w:rFonts w:ascii="Arial" w:eastAsia="Calibri" w:hAnsi="Arial" w:cs="Arial"/>
                <w:b/>
                <w:kern w:val="0"/>
                <w:sz w:val="20"/>
                <w:szCs w:val="20"/>
                <w14:ligatures w14:val="none"/>
              </w:rPr>
              <w:t xml:space="preserve">: </w:t>
            </w:r>
            <w:r w:rsidR="00EA322B">
              <w:rPr>
                <w:rFonts w:ascii="Arial" w:eastAsia="Calibri" w:hAnsi="Arial" w:cs="Arial"/>
                <w:bCs/>
                <w:kern w:val="0"/>
                <w:sz w:val="20"/>
                <w:szCs w:val="20"/>
                <w14:ligatures w14:val="none"/>
              </w:rPr>
              <w:t>Skupno igranje</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082D13DC" w14:textId="7E797BC3" w:rsidR="004C4575" w:rsidRPr="00085EB4" w:rsidRDefault="004C4575" w:rsidP="00DA696B">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Pr>
                <w:rFonts w:ascii="Arial" w:eastAsia="Calibri" w:hAnsi="Arial" w:cs="Arial"/>
                <w:b/>
                <w:kern w:val="0"/>
                <w:sz w:val="20"/>
                <w:szCs w:val="20"/>
                <w14:ligatures w14:val="none"/>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445F8296" w14:textId="77777777" w:rsidR="004C4575" w:rsidRPr="00085EB4" w:rsidRDefault="004C4575" w:rsidP="00DA696B">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1F21A004" w14:textId="768526DA" w:rsidR="004C4575" w:rsidRPr="00085EB4" w:rsidRDefault="004C4575" w:rsidP="00DA696B">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sidR="00EA322B">
              <w:rPr>
                <w:rFonts w:ascii="Arial" w:eastAsia="Calibri" w:hAnsi="Arial" w:cs="Arial"/>
                <w:b/>
                <w:kern w:val="0"/>
                <w:sz w:val="20"/>
                <w:szCs w:val="20"/>
                <w14:ligatures w14:val="none"/>
              </w:rPr>
              <w:t>1</w:t>
            </w:r>
          </w:p>
        </w:tc>
      </w:tr>
      <w:tr w:rsidR="004C4575" w:rsidRPr="00085EB4" w14:paraId="2AD6E920" w14:textId="77777777" w:rsidTr="00DA696B">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1096ACD0" w14:textId="77777777" w:rsidR="004C4575" w:rsidRPr="00085EB4" w:rsidRDefault="004C457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lastRenderedPageBreak/>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7F705B1C" w14:textId="77777777" w:rsidR="004C4575" w:rsidRPr="00085EB4" w:rsidRDefault="004C457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464402E" w14:textId="77777777" w:rsidR="004C4575" w:rsidRPr="00085EB4" w:rsidRDefault="004C457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64FED3B0" w14:textId="77777777" w:rsidR="004C4575" w:rsidRPr="00085EB4" w:rsidRDefault="004C457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1F0C02DF" w14:textId="77777777" w:rsidR="004C4575" w:rsidRPr="00085EB4" w:rsidRDefault="004C457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4C4575" w:rsidRPr="00085EB4" w14:paraId="3BA35EBE" w14:textId="77777777" w:rsidTr="00DA696B">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11BA2860" w14:textId="485A4A18" w:rsidR="004C4575" w:rsidRPr="00085EB4" w:rsidRDefault="00EA322B" w:rsidP="00DA696B">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Skupaj se učimo osnovne forme improvizacije in glasbene igre.</w:t>
            </w:r>
          </w:p>
        </w:tc>
        <w:tc>
          <w:tcPr>
            <w:tcW w:w="2020" w:type="dxa"/>
            <w:gridSpan w:val="2"/>
            <w:tcBorders>
              <w:top w:val="single" w:sz="4" w:space="0" w:color="000000"/>
              <w:left w:val="single" w:sz="4" w:space="0" w:color="000000"/>
              <w:bottom w:val="single" w:sz="4" w:space="0" w:color="auto"/>
              <w:right w:val="single" w:sz="4" w:space="0" w:color="auto"/>
            </w:tcBorders>
          </w:tcPr>
          <w:p w14:paraId="2DABA3BF" w14:textId="77777777" w:rsidR="004C4575" w:rsidRPr="00085EB4" w:rsidRDefault="004C4575" w:rsidP="00DA696B">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2CB5AB0F" w14:textId="77777777" w:rsidR="004C4575" w:rsidRPr="00085EB4" w:rsidRDefault="004C4575" w:rsidP="00DA696B">
            <w:pPr>
              <w:spacing w:after="160" w:line="259"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Daniel Eyer</w:t>
            </w:r>
          </w:p>
        </w:tc>
        <w:tc>
          <w:tcPr>
            <w:tcW w:w="2740" w:type="dxa"/>
            <w:gridSpan w:val="2"/>
            <w:tcBorders>
              <w:top w:val="single" w:sz="4" w:space="0" w:color="000000"/>
              <w:left w:val="single" w:sz="4" w:space="0" w:color="auto"/>
              <w:bottom w:val="single" w:sz="4" w:space="0" w:color="auto"/>
              <w:right w:val="single" w:sz="4" w:space="0" w:color="auto"/>
            </w:tcBorders>
          </w:tcPr>
          <w:p w14:paraId="50701BAA" w14:textId="77777777" w:rsidR="004C4575" w:rsidRPr="00085EB4" w:rsidRDefault="004C4575" w:rsidP="00DA696B">
            <w:pPr>
              <w:spacing w:after="160" w:line="259" w:lineRule="auto"/>
              <w:rPr>
                <w:rFonts w:ascii="Arial" w:eastAsia="Calibri" w:hAnsi="Arial" w:cs="Arial"/>
                <w:i/>
                <w:iCs/>
                <w:kern w:val="0"/>
                <w:sz w:val="20"/>
                <w:szCs w:val="20"/>
                <w14:ligatures w14:val="none"/>
              </w:rPr>
            </w:pPr>
            <w:r w:rsidRPr="00085EB4">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77E231F4" w14:textId="34466D0D" w:rsidR="004C4575" w:rsidRPr="00085EB4" w:rsidRDefault="00EA322B" w:rsidP="00DA696B">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Posnetek</w:t>
            </w:r>
          </w:p>
        </w:tc>
      </w:tr>
    </w:tbl>
    <w:p w14:paraId="64FE3EC5" w14:textId="77777777" w:rsidR="004C4575" w:rsidRPr="00085EB4" w:rsidRDefault="004C4575" w:rsidP="00085EB4">
      <w:pPr>
        <w:spacing w:after="160" w:line="259" w:lineRule="auto"/>
        <w:rPr>
          <w:rFonts w:ascii="Calibri" w:eastAsia="Calibri" w:hAnsi="Calibri" w:cs="Times New Roman"/>
          <w:kern w:val="0"/>
          <w:sz w:val="22"/>
          <w:szCs w:val="22"/>
          <w14:ligatures w14:val="none"/>
        </w:rPr>
      </w:pPr>
    </w:p>
    <w:p w14:paraId="1B1B5F64"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kern w:val="0"/>
          <w:sz w:val="20"/>
          <w:szCs w:val="20"/>
          <w14:ligatures w14:val="none"/>
        </w:rPr>
        <w:t xml:space="preserve">[Po potrebi dodajte tabele z Vsebinami oz. odvečne izbrišite. Skupno število ur posameznih vsebin mora biti enako trajanju programa, pri čemer se v ta seštevek ne štejejo ure vsebin, za katere ste predvideli samostojno asinhrono izvedbo (tj. ur, ki niso neposredno kontaktne). </w:t>
      </w:r>
    </w:p>
    <w:p w14:paraId="0427525A"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kern w:val="0"/>
          <w:sz w:val="20"/>
          <w:szCs w:val="20"/>
          <w14:ligatures w14:val="none"/>
        </w:rPr>
        <w:t>Prav tako mora biti iz celote vsebin razvidno, da bodo (in s katerimi vsebinami) dosežene vse kompetence, ki so kot kompetence programa določene pod poglavjem II. Posamezna vsebina lahko prispeva k doseganju ene ali več kompetenc.]</w:t>
      </w:r>
    </w:p>
    <w:p w14:paraId="738F040F" w14:textId="77777777" w:rsidR="00085EB4" w:rsidRPr="00085EB4" w:rsidRDefault="00085EB4" w:rsidP="00085EB4">
      <w:pPr>
        <w:rPr>
          <w:rFonts w:ascii="Arial" w:eastAsia="Calibri" w:hAnsi="Arial" w:cs="Arial"/>
          <w:b/>
          <w:kern w:val="0"/>
          <w14:ligatures w14:val="none"/>
        </w:rPr>
      </w:pPr>
    </w:p>
    <w:p w14:paraId="509BAA96"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IV. Pogoji za uspešen zaključek programa </w:t>
      </w:r>
    </w:p>
    <w:p w14:paraId="7EEC0F22" w14:textId="77777777" w:rsidR="00085EB4" w:rsidRPr="00085EB4" w:rsidRDefault="00085EB4" w:rsidP="00085EB4">
      <w:pPr>
        <w:rPr>
          <w:rFonts w:ascii="Arial" w:eastAsia="Calibri" w:hAnsi="Arial" w:cs="Arial"/>
          <w:b/>
          <w:kern w:val="0"/>
          <w14:ligatures w14:val="none"/>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11020"/>
      </w:tblGrid>
      <w:tr w:rsidR="00085EB4" w:rsidRPr="00085EB4" w14:paraId="096ACD74" w14:textId="77777777" w:rsidTr="00085EB4">
        <w:tc>
          <w:tcPr>
            <w:tcW w:w="3155" w:type="dxa"/>
            <w:shd w:val="clear" w:color="auto" w:fill="E2EFD9"/>
            <w:vAlign w:val="center"/>
          </w:tcPr>
          <w:p w14:paraId="410D98F7" w14:textId="77777777" w:rsidR="00085EB4" w:rsidRPr="00085EB4" w:rsidRDefault="00085EB4" w:rsidP="00085EB4">
            <w:pPr>
              <w:jc w:val="center"/>
              <w:rPr>
                <w:rFonts w:ascii="Arial" w:eastAsia="Times New Roman" w:hAnsi="Arial" w:cs="Arial"/>
                <w:b/>
                <w:kern w:val="0"/>
                <w:sz w:val="20"/>
                <w:szCs w:val="20"/>
                <w:lang w:eastAsia="sl-SI"/>
                <w14:ligatures w14:val="none"/>
              </w:rPr>
            </w:pPr>
            <w:r w:rsidRPr="00085EB4">
              <w:rPr>
                <w:rFonts w:ascii="Arial" w:eastAsia="Times New Roman" w:hAnsi="Arial" w:cs="Arial"/>
                <w:b/>
                <w:kern w:val="0"/>
                <w:sz w:val="20"/>
                <w:szCs w:val="20"/>
                <w:lang w:eastAsia="sl-SI"/>
                <w14:ligatures w14:val="none"/>
              </w:rPr>
              <w:t>Obveznosti udeležencev ter način preverjanja doseganja kompetenc</w:t>
            </w:r>
          </w:p>
          <w:p w14:paraId="41B22142" w14:textId="77777777" w:rsidR="00085EB4" w:rsidRPr="00085EB4" w:rsidRDefault="00085EB4" w:rsidP="00085EB4">
            <w:pPr>
              <w:jc w:val="center"/>
              <w:rPr>
                <w:rFonts w:ascii="Arial" w:eastAsia="Times New Roman" w:hAnsi="Arial" w:cs="Arial"/>
                <w:b/>
                <w:kern w:val="0"/>
                <w:sz w:val="20"/>
                <w:szCs w:val="20"/>
                <w:lang w:eastAsia="sl-SI"/>
                <w14:ligatures w14:val="none"/>
              </w:rPr>
            </w:pPr>
          </w:p>
        </w:tc>
        <w:tc>
          <w:tcPr>
            <w:tcW w:w="11020" w:type="dxa"/>
          </w:tcPr>
          <w:p w14:paraId="69B2BF89" w14:textId="77777777" w:rsidR="00085EB4" w:rsidRPr="00085EB4" w:rsidRDefault="00085EB4" w:rsidP="00085EB4">
            <w:pPr>
              <w:rPr>
                <w:rFonts w:ascii="Arial" w:eastAsia="Times New Roman" w:hAnsi="Arial" w:cs="Arial"/>
                <w:kern w:val="0"/>
                <w:sz w:val="18"/>
                <w:szCs w:val="18"/>
                <w:lang w:eastAsia="sl-SI"/>
                <w14:ligatures w14:val="none"/>
              </w:rPr>
            </w:pPr>
          </w:p>
        </w:tc>
      </w:tr>
      <w:tr w:rsidR="00085EB4" w:rsidRPr="00085EB4" w14:paraId="509DEA93" w14:textId="77777777" w:rsidTr="00085EB4">
        <w:trPr>
          <w:trHeight w:val="617"/>
        </w:trPr>
        <w:tc>
          <w:tcPr>
            <w:tcW w:w="3155" w:type="dxa"/>
            <w:shd w:val="clear" w:color="auto" w:fill="E2EFD9"/>
            <w:vAlign w:val="center"/>
          </w:tcPr>
          <w:p w14:paraId="61589715" w14:textId="77777777" w:rsidR="00085EB4" w:rsidRPr="00085EB4" w:rsidRDefault="00085EB4" w:rsidP="00085EB4">
            <w:pPr>
              <w:jc w:val="center"/>
              <w:rPr>
                <w:rFonts w:ascii="Arial" w:eastAsia="Calibri" w:hAnsi="Arial" w:cs="Arial"/>
                <w:kern w:val="0"/>
                <w:sz w:val="20"/>
                <w:szCs w:val="20"/>
                <w14:ligatures w14:val="none"/>
              </w:rPr>
            </w:pPr>
            <w:r w:rsidRPr="00085EB4">
              <w:rPr>
                <w:rFonts w:ascii="Arial" w:eastAsia="Times New Roman" w:hAnsi="Arial" w:cs="Arial"/>
                <w:b/>
                <w:kern w:val="0"/>
                <w:sz w:val="20"/>
                <w:szCs w:val="20"/>
                <w:lang w:eastAsia="sl-SI"/>
                <w14:ligatures w14:val="none"/>
              </w:rPr>
              <w:t>Drugi pogoji za uspešen zaključek programa</w:t>
            </w:r>
          </w:p>
        </w:tc>
        <w:tc>
          <w:tcPr>
            <w:tcW w:w="11020" w:type="dxa"/>
            <w:tcBorders>
              <w:top w:val="single" w:sz="4" w:space="0" w:color="000000"/>
              <w:left w:val="single" w:sz="4" w:space="0" w:color="000000"/>
              <w:bottom w:val="single" w:sz="4" w:space="0" w:color="000000"/>
              <w:right w:val="single" w:sz="4" w:space="0" w:color="000000"/>
            </w:tcBorders>
          </w:tcPr>
          <w:p w14:paraId="1EA8E675" w14:textId="77777777" w:rsidR="00085EB4" w:rsidRPr="00085EB4" w:rsidRDefault="00085EB4" w:rsidP="00085EB4">
            <w:pPr>
              <w:rPr>
                <w:rFonts w:ascii="Arial" w:eastAsia="Times New Roman" w:hAnsi="Arial" w:cs="Arial"/>
                <w:kern w:val="0"/>
                <w:sz w:val="18"/>
                <w:szCs w:val="18"/>
                <w:lang w:eastAsia="sl-SI"/>
                <w14:ligatures w14:val="none"/>
              </w:rPr>
            </w:pPr>
          </w:p>
        </w:tc>
      </w:tr>
    </w:tbl>
    <w:p w14:paraId="553CDB99" w14:textId="77777777" w:rsidR="00085EB4" w:rsidRPr="00085EB4" w:rsidRDefault="00085EB4" w:rsidP="00085EB4">
      <w:pPr>
        <w:rPr>
          <w:rFonts w:ascii="Arial" w:eastAsia="Calibri" w:hAnsi="Arial" w:cs="Arial"/>
          <w:kern w:val="0"/>
          <w:sz w:val="20"/>
          <w:szCs w:val="20"/>
          <w14:ligatures w14:val="none"/>
        </w:rPr>
      </w:pPr>
    </w:p>
    <w:p w14:paraId="1AC16064" w14:textId="77777777" w:rsidR="00085EB4" w:rsidRPr="00085EB4" w:rsidRDefault="00085EB4" w:rsidP="00085EB4">
      <w:pPr>
        <w:rPr>
          <w:rFonts w:ascii="Arial" w:eastAsia="Calibri" w:hAnsi="Arial" w:cs="Arial"/>
          <w:kern w:val="0"/>
          <w:sz w:val="20"/>
          <w:szCs w:val="20"/>
          <w14:ligatures w14:val="none"/>
        </w:rPr>
      </w:pPr>
    </w:p>
    <w:p w14:paraId="079B8DB6" w14:textId="77777777" w:rsidR="00085EB4" w:rsidRPr="00085EB4" w:rsidRDefault="00085EB4" w:rsidP="00085EB4">
      <w:pPr>
        <w:rPr>
          <w:rFonts w:ascii="Arial" w:eastAsia="Calibri" w:hAnsi="Arial" w:cs="Arial"/>
          <w:kern w:val="0"/>
          <w:sz w:val="20"/>
          <w:szCs w:val="20"/>
          <w14:ligatures w14:val="none"/>
        </w:rPr>
      </w:pPr>
    </w:p>
    <w:p w14:paraId="75982720"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V. Obravnava in potrditev programa (izpolni Krovna razvojna skupina)  </w:t>
      </w:r>
    </w:p>
    <w:p w14:paraId="6921F6AD" w14:textId="77777777" w:rsidR="00085EB4" w:rsidRPr="00085EB4" w:rsidRDefault="00085EB4" w:rsidP="00085EB4">
      <w:pPr>
        <w:rPr>
          <w:rFonts w:ascii="Arial" w:eastAsia="Calibri" w:hAnsi="Arial" w:cs="Arial"/>
          <w:b/>
          <w:kern w:val="0"/>
          <w14:ligatures w14:val="none"/>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0916"/>
      </w:tblGrid>
      <w:tr w:rsidR="00085EB4" w:rsidRPr="00085EB4" w14:paraId="1C28325E"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57013505"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Recenzijo predloga programa sta opravila:</w:t>
            </w:r>
          </w:p>
          <w:p w14:paraId="645BE96A" w14:textId="77777777" w:rsidR="00085EB4" w:rsidRPr="00085EB4" w:rsidRDefault="00085EB4" w:rsidP="00085EB4">
            <w:pPr>
              <w:rPr>
                <w:rFonts w:ascii="Arial" w:eastAsia="Calibri" w:hAnsi="Arial" w:cs="Arial"/>
                <w:b/>
                <w:kern w:val="0"/>
                <w:sz w:val="20"/>
                <w:szCs w:val="20"/>
                <w14:ligatures w14:val="none"/>
              </w:rPr>
            </w:pPr>
          </w:p>
          <w:p w14:paraId="3516773A"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Calibri" w:hAnsi="Arial" w:cs="Arial"/>
                <w:b/>
                <w:kern w:val="0"/>
                <w:sz w:val="20"/>
                <w:szCs w:val="20"/>
                <w14:ligatures w14:val="none"/>
              </w:rPr>
              <w:t xml:space="preserve">(tu vpišemo </w:t>
            </w:r>
            <w:r w:rsidRPr="00085EB4">
              <w:rPr>
                <w:rFonts w:ascii="Arial" w:eastAsia="Times New Roman" w:hAnsi="Arial" w:cs="Arial"/>
                <w:b/>
                <w:color w:val="000000"/>
                <w:kern w:val="0"/>
                <w:sz w:val="20"/>
                <w:szCs w:val="20"/>
                <w:lang w:eastAsia="sl-SI"/>
                <w14:ligatures w14:val="none"/>
              </w:rPr>
              <w:t>Imeni dveh recenzentov, zunanjih ali članov RS)</w:t>
            </w:r>
          </w:p>
          <w:p w14:paraId="39E8BF3E" w14:textId="77777777" w:rsidR="00085EB4" w:rsidRPr="00085EB4" w:rsidRDefault="00085EB4" w:rsidP="00085EB4">
            <w:pPr>
              <w:rPr>
                <w:rFonts w:ascii="Arial" w:eastAsia="Calibri" w:hAnsi="Arial" w:cs="Arial"/>
                <w:b/>
                <w:kern w:val="0"/>
                <w:sz w:val="20"/>
                <w:szCs w:val="20"/>
                <w14:ligatures w14:val="none"/>
              </w:rPr>
            </w:pPr>
          </w:p>
        </w:tc>
        <w:tc>
          <w:tcPr>
            <w:tcW w:w="10916" w:type="dxa"/>
            <w:tcBorders>
              <w:top w:val="single" w:sz="4" w:space="0" w:color="000000"/>
              <w:left w:val="single" w:sz="4" w:space="0" w:color="000000"/>
              <w:bottom w:val="single" w:sz="4" w:space="0" w:color="000000"/>
              <w:right w:val="single" w:sz="4" w:space="0" w:color="000000"/>
            </w:tcBorders>
          </w:tcPr>
          <w:p w14:paraId="30FD78D4"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p w14:paraId="0711258D"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r w:rsidRPr="00085EB4">
              <w:rPr>
                <w:rFonts w:ascii="Arial" w:eastAsia="Times New Roman" w:hAnsi="Arial" w:cs="Arial"/>
                <w:bCs/>
                <w:color w:val="000000"/>
                <w:kern w:val="0"/>
                <w:sz w:val="20"/>
                <w:szCs w:val="20"/>
                <w:lang w:eastAsia="sl-SI"/>
                <w14:ligatures w14:val="none"/>
              </w:rPr>
              <w:t xml:space="preserve">Recenzenta potrjujeva pozitivno recenzentsko oceno programa: </w:t>
            </w:r>
          </w:p>
          <w:p w14:paraId="37DA3F1B"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p>
          <w:p w14:paraId="4AB3C114"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p>
          <w:p w14:paraId="6D030709"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Times New Roman" w:hAnsi="Arial" w:cs="Arial"/>
                <w:b/>
                <w:color w:val="000000"/>
                <w:kern w:val="0"/>
                <w:sz w:val="20"/>
                <w:szCs w:val="20"/>
                <w:lang w:eastAsia="sl-SI"/>
                <w14:ligatures w14:val="none"/>
              </w:rPr>
              <w:t>Recenzent 1                                               Recenzent 2</w:t>
            </w:r>
          </w:p>
          <w:p w14:paraId="2831DE41"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Times New Roman" w:hAnsi="Arial" w:cs="Arial"/>
                <w:b/>
                <w:color w:val="000000"/>
                <w:kern w:val="0"/>
                <w:sz w:val="20"/>
                <w:szCs w:val="20"/>
                <w:lang w:eastAsia="sl-SI"/>
                <w14:ligatures w14:val="none"/>
              </w:rPr>
              <w:t>(podpis)                                                      (podpis)</w:t>
            </w:r>
          </w:p>
        </w:tc>
      </w:tr>
      <w:tr w:rsidR="00085EB4" w:rsidRPr="00085EB4" w14:paraId="0176B0DC"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4D20EFF4"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Predlog programa obravnavan na KRS dne: </w:t>
            </w:r>
          </w:p>
        </w:tc>
        <w:tc>
          <w:tcPr>
            <w:tcW w:w="10916" w:type="dxa"/>
            <w:tcBorders>
              <w:top w:val="single" w:sz="4" w:space="0" w:color="000000"/>
              <w:left w:val="single" w:sz="4" w:space="0" w:color="000000"/>
              <w:bottom w:val="single" w:sz="4" w:space="0" w:color="000000"/>
              <w:right w:val="single" w:sz="4" w:space="0" w:color="000000"/>
            </w:tcBorders>
          </w:tcPr>
          <w:p w14:paraId="03A23923"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tc>
      </w:tr>
      <w:tr w:rsidR="00085EB4" w:rsidRPr="00085EB4" w14:paraId="52F43D2D"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416BA3CA"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lastRenderedPageBreak/>
              <w:t xml:space="preserve">Sklep KRS: </w:t>
            </w:r>
          </w:p>
        </w:tc>
        <w:tc>
          <w:tcPr>
            <w:tcW w:w="10916" w:type="dxa"/>
            <w:tcBorders>
              <w:top w:val="single" w:sz="4" w:space="0" w:color="000000"/>
              <w:left w:val="single" w:sz="4" w:space="0" w:color="000000"/>
              <w:bottom w:val="single" w:sz="4" w:space="0" w:color="000000"/>
              <w:right w:val="single" w:sz="4" w:space="0" w:color="000000"/>
            </w:tcBorders>
          </w:tcPr>
          <w:p w14:paraId="59775B3E"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tc>
      </w:tr>
    </w:tbl>
    <w:p w14:paraId="7EDBD783" w14:textId="77777777" w:rsidR="00085EB4" w:rsidRPr="00085EB4" w:rsidRDefault="00085EB4" w:rsidP="00085EB4">
      <w:pPr>
        <w:spacing w:after="160" w:line="259" w:lineRule="auto"/>
        <w:rPr>
          <w:rFonts w:ascii="Arial" w:eastAsia="Calibri" w:hAnsi="Arial" w:cs="Arial"/>
          <w:b/>
          <w:kern w:val="0"/>
          <w14:ligatures w14:val="none"/>
        </w:rPr>
      </w:pPr>
    </w:p>
    <w:p w14:paraId="52E7B992" w14:textId="77777777" w:rsidR="00085EB4" w:rsidRPr="00085EB4" w:rsidRDefault="00085EB4" w:rsidP="00085EB4">
      <w:pPr>
        <w:rPr>
          <w:rFonts w:ascii="Arial" w:eastAsia="Calibri" w:hAnsi="Arial" w:cs="Arial"/>
          <w:b/>
          <w:kern w:val="0"/>
          <w14:ligatures w14:val="none"/>
        </w:rPr>
        <w:sectPr w:rsidR="00085EB4" w:rsidRPr="00085EB4" w:rsidSect="002B76FF">
          <w:headerReference w:type="default" r:id="rId10"/>
          <w:pgSz w:w="16838" w:h="11906" w:orient="landscape"/>
          <w:pgMar w:top="1277" w:right="1417" w:bottom="1417" w:left="1417" w:header="708" w:footer="708" w:gutter="0"/>
          <w:cols w:space="708"/>
          <w:docGrid w:linePitch="360"/>
        </w:sectPr>
      </w:pPr>
    </w:p>
    <w:p w14:paraId="324E3000" w14:textId="77777777" w:rsidR="00D30235" w:rsidRDefault="00D30235"/>
    <w:sectPr w:rsidR="00D30235" w:rsidSect="002B76F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A999" w14:textId="77777777" w:rsidR="002B76FF" w:rsidRDefault="002B76FF" w:rsidP="00085EB4">
      <w:r>
        <w:separator/>
      </w:r>
    </w:p>
  </w:endnote>
  <w:endnote w:type="continuationSeparator" w:id="0">
    <w:p w14:paraId="449C380C" w14:textId="77777777" w:rsidR="002B76FF" w:rsidRDefault="002B76FF" w:rsidP="0008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Times New Roman (Body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469E" w14:textId="77777777" w:rsidR="002B76FF" w:rsidRDefault="002B76FF" w:rsidP="00085EB4">
      <w:r>
        <w:separator/>
      </w:r>
    </w:p>
  </w:footnote>
  <w:footnote w:type="continuationSeparator" w:id="0">
    <w:p w14:paraId="246242A9" w14:textId="77777777" w:rsidR="002B76FF" w:rsidRDefault="002B76FF" w:rsidP="0008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89C9" w14:textId="4A03D07B" w:rsidR="00085EB4" w:rsidRDefault="00085EB4" w:rsidP="00085EB4">
    <w:pPr>
      <w:pStyle w:val="Kopfzeile"/>
    </w:pPr>
    <w:r>
      <w:rPr>
        <w:noProof/>
        <w:lang w:eastAsia="sl-SI"/>
      </w:rPr>
      <w:drawing>
        <wp:anchor distT="0" distB="0" distL="114300" distR="114300" simplePos="0" relativeHeight="251660288" behindDoc="0" locked="0" layoutInCell="1" allowOverlap="1" wp14:anchorId="7D20F870" wp14:editId="4E078736">
          <wp:simplePos x="0" y="0"/>
          <wp:positionH relativeFrom="column">
            <wp:posOffset>4761902</wp:posOffset>
          </wp:positionH>
          <wp:positionV relativeFrom="paragraph">
            <wp:posOffset>-189603</wp:posOffset>
          </wp:positionV>
          <wp:extent cx="1289050" cy="466725"/>
          <wp:effectExtent l="0" t="0" r="0" b="0"/>
          <wp:wrapThrough wrapText="bothSides">
            <wp:wrapPolygon edited="0">
              <wp:start x="2554" y="5290"/>
              <wp:lineTo x="2554" y="13224"/>
              <wp:lineTo x="3192" y="14988"/>
              <wp:lineTo x="6065" y="16751"/>
              <wp:lineTo x="18195" y="16751"/>
              <wp:lineTo x="19153" y="14988"/>
              <wp:lineTo x="16599" y="5290"/>
              <wp:lineTo x="2554" y="5290"/>
            </wp:wrapPolygon>
          </wp:wrapThrough>
          <wp:docPr id="3" name="Slika 3" descr="A logo with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A logo with a map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9050" cy="466725"/>
                  </a:xfrm>
                  <a:prstGeom prst="rect">
                    <a:avLst/>
                  </a:prstGeom>
                </pic:spPr>
              </pic:pic>
            </a:graphicData>
          </a:graphic>
        </wp:anchor>
      </w:drawing>
    </w:r>
    <w:r>
      <w:rPr>
        <w:noProof/>
        <w:lang w:eastAsia="sl-SI"/>
      </w:rPr>
      <w:drawing>
        <wp:anchor distT="0" distB="0" distL="114300" distR="114300" simplePos="0" relativeHeight="251661312" behindDoc="0" locked="0" layoutInCell="1" allowOverlap="1" wp14:anchorId="005D6920" wp14:editId="76B01376">
          <wp:simplePos x="0" y="0"/>
          <wp:positionH relativeFrom="column">
            <wp:posOffset>6970246</wp:posOffset>
          </wp:positionH>
          <wp:positionV relativeFrom="paragraph">
            <wp:posOffset>-322132</wp:posOffset>
          </wp:positionV>
          <wp:extent cx="1689100" cy="612140"/>
          <wp:effectExtent l="0" t="0" r="0" b="0"/>
          <wp:wrapThrough wrapText="bothSides">
            <wp:wrapPolygon edited="0">
              <wp:start x="4141" y="4705"/>
              <wp:lineTo x="4141" y="16133"/>
              <wp:lineTo x="17296" y="16133"/>
              <wp:lineTo x="17540" y="12100"/>
              <wp:lineTo x="15591" y="7394"/>
              <wp:lineTo x="13642" y="4705"/>
              <wp:lineTo x="4141" y="4705"/>
            </wp:wrapPolygon>
          </wp:wrapThrough>
          <wp:docPr id="4" name="Slika 4" descr="A blue flag with yellow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A blue flag with yellow stars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9100" cy="612140"/>
                  </a:xfrm>
                  <a:prstGeom prst="rect">
                    <a:avLst/>
                  </a:prstGeom>
                </pic:spPr>
              </pic:pic>
            </a:graphicData>
          </a:graphic>
        </wp:anchor>
      </w:drawing>
    </w:r>
    <w:r w:rsidRPr="00B25453">
      <w:rPr>
        <w:noProof/>
      </w:rPr>
      <w:drawing>
        <wp:anchor distT="0" distB="0" distL="114300" distR="114300" simplePos="0" relativeHeight="251662336" behindDoc="1" locked="0" layoutInCell="1" allowOverlap="1" wp14:anchorId="28C5C8A6" wp14:editId="46AF5FF9">
          <wp:simplePos x="0" y="0"/>
          <wp:positionH relativeFrom="margin">
            <wp:align>left</wp:align>
          </wp:positionH>
          <wp:positionV relativeFrom="paragraph">
            <wp:posOffset>-78105</wp:posOffset>
          </wp:positionV>
          <wp:extent cx="1487098" cy="352425"/>
          <wp:effectExtent l="0" t="0" r="0" b="0"/>
          <wp:wrapNone/>
          <wp:docPr id="1" name="Slika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black text on a white background&#10;&#10;Description automatically generated"/>
                  <pic:cNvPicPr/>
                </pic:nvPicPr>
                <pic:blipFill rotWithShape="1">
                  <a:blip r:embed="rId3">
                    <a:extLst>
                      <a:ext uri="{28A0092B-C50C-407E-A947-70E740481C1C}">
                        <a14:useLocalDpi xmlns:a14="http://schemas.microsoft.com/office/drawing/2010/main" val="0"/>
                      </a:ext>
                    </a:extLst>
                  </a:blip>
                  <a:srcRect l="6323" t="2319" b="-1"/>
                  <a:stretch/>
                </pic:blipFill>
                <pic:spPr bwMode="auto">
                  <a:xfrm>
                    <a:off x="0" y="0"/>
                    <a:ext cx="1496370" cy="354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9264" behindDoc="0" locked="0" layoutInCell="1" allowOverlap="1" wp14:anchorId="51019ADD" wp14:editId="7A121943">
          <wp:simplePos x="0" y="0"/>
          <wp:positionH relativeFrom="margin">
            <wp:posOffset>2562225</wp:posOffset>
          </wp:positionH>
          <wp:positionV relativeFrom="paragraph">
            <wp:posOffset>48260</wp:posOffset>
          </wp:positionV>
          <wp:extent cx="1320569" cy="140861"/>
          <wp:effectExtent l="0" t="0" r="0" b="0"/>
          <wp:wrapThrough wrapText="bothSides">
            <wp:wrapPolygon edited="0">
              <wp:start x="0" y="0"/>
              <wp:lineTo x="0" y="17593"/>
              <wp:lineTo x="21195" y="17593"/>
              <wp:lineTo x="21195"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V.png"/>
                  <pic:cNvPicPr/>
                </pic:nvPicPr>
                <pic:blipFill>
                  <a:blip r:embed="rId4">
                    <a:extLst>
                      <a:ext uri="{28A0092B-C50C-407E-A947-70E740481C1C}">
                        <a14:useLocalDpi xmlns:a14="http://schemas.microsoft.com/office/drawing/2010/main" val="0"/>
                      </a:ext>
                    </a:extLst>
                  </a:blip>
                  <a:stretch>
                    <a:fillRect/>
                  </a:stretch>
                </pic:blipFill>
                <pic:spPr>
                  <a:xfrm>
                    <a:off x="0" y="0"/>
                    <a:ext cx="1320569" cy="140861"/>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22FD4BE" w14:textId="77777777" w:rsidR="00085EB4" w:rsidRDefault="00085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922"/>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540123"/>
    <w:multiLevelType w:val="hybridMultilevel"/>
    <w:tmpl w:val="2D928E60"/>
    <w:lvl w:ilvl="0" w:tplc="7D269DCE">
      <w:start w:val="1"/>
      <w:numFmt w:val="bullet"/>
      <w:lvlText w:val="-"/>
      <w:lvlJc w:val="left"/>
      <w:pPr>
        <w:ind w:left="360" w:hanging="360"/>
      </w:pPr>
      <w:rPr>
        <w:rFonts w:ascii="Constantia" w:eastAsiaTheme="minorHAnsi" w:hAnsi="Constantia"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8F4F73"/>
    <w:multiLevelType w:val="hybridMultilevel"/>
    <w:tmpl w:val="3538161E"/>
    <w:lvl w:ilvl="0" w:tplc="612AFA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E2555B"/>
    <w:multiLevelType w:val="hybridMultilevel"/>
    <w:tmpl w:val="8CAAD8B6"/>
    <w:lvl w:ilvl="0" w:tplc="99BC30C6">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C22705A"/>
    <w:multiLevelType w:val="hybridMultilevel"/>
    <w:tmpl w:val="42D0A1AC"/>
    <w:lvl w:ilvl="0" w:tplc="FA46D1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313290">
    <w:abstractNumId w:val="0"/>
  </w:num>
  <w:num w:numId="2" w16cid:durableId="296842838">
    <w:abstractNumId w:val="4"/>
  </w:num>
  <w:num w:numId="3" w16cid:durableId="5716691">
    <w:abstractNumId w:val="1"/>
  </w:num>
  <w:num w:numId="4" w16cid:durableId="1997875026">
    <w:abstractNumId w:val="3"/>
  </w:num>
  <w:num w:numId="5" w16cid:durableId="720250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B4"/>
    <w:rsid w:val="00045070"/>
    <w:rsid w:val="00075E0A"/>
    <w:rsid w:val="00085EB4"/>
    <w:rsid w:val="00280EB6"/>
    <w:rsid w:val="002B76FF"/>
    <w:rsid w:val="003F3180"/>
    <w:rsid w:val="00486F52"/>
    <w:rsid w:val="004C4575"/>
    <w:rsid w:val="006223D4"/>
    <w:rsid w:val="009128CE"/>
    <w:rsid w:val="009319AD"/>
    <w:rsid w:val="00A57966"/>
    <w:rsid w:val="00C3069E"/>
    <w:rsid w:val="00CC5C24"/>
    <w:rsid w:val="00D30235"/>
    <w:rsid w:val="00D33BDF"/>
    <w:rsid w:val="00E22E28"/>
    <w:rsid w:val="00E76B38"/>
    <w:rsid w:val="00EA322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519F"/>
  <w15:chartTrackingRefBased/>
  <w15:docId w15:val="{ABEC07D4-B08F-FF4A-8734-24310EA6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Times New Roman (Body CS)"/>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sl-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5EB4"/>
    <w:pPr>
      <w:tabs>
        <w:tab w:val="center" w:pos="4513"/>
        <w:tab w:val="right" w:pos="9026"/>
      </w:tabs>
    </w:pPr>
  </w:style>
  <w:style w:type="character" w:customStyle="1" w:styleId="KopfzeileZchn">
    <w:name w:val="Kopfzeile Zchn"/>
    <w:basedOn w:val="Absatz-Standardschriftart"/>
    <w:link w:val="Kopfzeile"/>
    <w:uiPriority w:val="99"/>
    <w:rsid w:val="00085EB4"/>
    <w:rPr>
      <w:lang w:val="sl-SI"/>
    </w:rPr>
  </w:style>
  <w:style w:type="paragraph" w:styleId="Fuzeile">
    <w:name w:val="footer"/>
    <w:basedOn w:val="Standard"/>
    <w:link w:val="FuzeileZchn"/>
    <w:uiPriority w:val="99"/>
    <w:unhideWhenUsed/>
    <w:rsid w:val="00085EB4"/>
    <w:pPr>
      <w:tabs>
        <w:tab w:val="center" w:pos="4513"/>
        <w:tab w:val="right" w:pos="9026"/>
      </w:tabs>
    </w:pPr>
  </w:style>
  <w:style w:type="character" w:customStyle="1" w:styleId="FuzeileZchn">
    <w:name w:val="Fußzeile Zchn"/>
    <w:basedOn w:val="Absatz-Standardschriftart"/>
    <w:link w:val="Fuzeile"/>
    <w:uiPriority w:val="99"/>
    <w:rsid w:val="00085EB4"/>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2E566-39D1-41AB-AE88-E7CB2CBC5678}">
  <ds:schemaRefs>
    <ds:schemaRef ds:uri="http://schemas.microsoft.com/sharepoint/v3/contenttype/forms"/>
  </ds:schemaRefs>
</ds:datastoreItem>
</file>

<file path=customXml/itemProps2.xml><?xml version="1.0" encoding="utf-8"?>
<ds:datastoreItem xmlns:ds="http://schemas.openxmlformats.org/officeDocument/2006/customXml" ds:itemID="{2E95C910-1C3D-4FE7-A33B-D4C7223E1D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92FE1-DE8E-4644-9A7F-A22BDB2BAFB8}"/>
</file>

<file path=docProps/app.xml><?xml version="1.0" encoding="utf-8"?>
<Properties xmlns="http://schemas.openxmlformats.org/officeDocument/2006/extended-properties" xmlns:vt="http://schemas.openxmlformats.org/officeDocument/2006/docPropsVTypes">
  <Template>Normal.dotm</Template>
  <TotalTime>0</TotalTime>
  <Pages>7</Pages>
  <Words>765</Words>
  <Characters>4826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Štefanc, Damijan</dc:creator>
  <cp:keywords/>
  <dc:description/>
  <cp:lastModifiedBy>Daniel Eyer</cp:lastModifiedBy>
  <cp:revision>5</cp:revision>
  <cp:lastPrinted>2023-12-12T08:07:00Z</cp:lastPrinted>
  <dcterms:created xsi:type="dcterms:W3CDTF">2024-01-14T18:09:00Z</dcterms:created>
  <dcterms:modified xsi:type="dcterms:W3CDTF">2024-01-16T10:13:00Z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ies>
</file>